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0160" w:rsidRDefault="00770160">
      <w:pPr>
        <w:pStyle w:val="ConsPlusTitlePage"/>
      </w:pPr>
      <w:r>
        <w:t xml:space="preserve">Документ предоставлен </w:t>
      </w:r>
      <w:hyperlink r:id="rId4" w:history="1">
        <w:r>
          <w:rPr>
            <w:color w:val="0000FF"/>
          </w:rPr>
          <w:t>КонсультантПлюс</w:t>
        </w:r>
      </w:hyperlink>
      <w:r>
        <w:br/>
      </w:r>
    </w:p>
    <w:p w:rsidR="00770160" w:rsidRDefault="00770160">
      <w:pPr>
        <w:pStyle w:val="ConsPlusNormal"/>
        <w:jc w:val="both"/>
        <w:outlineLvl w:val="0"/>
      </w:pPr>
    </w:p>
    <w:p w:rsidR="00770160" w:rsidRDefault="00770160">
      <w:pPr>
        <w:pStyle w:val="ConsPlusTitle"/>
        <w:jc w:val="center"/>
        <w:outlineLvl w:val="0"/>
      </w:pPr>
      <w:r>
        <w:t>ПРАВИТЕЛЬСТВО КЕМЕРОВСКОЙ ОБЛАСТИ - КУЗБАССА</w:t>
      </w:r>
    </w:p>
    <w:p w:rsidR="00770160" w:rsidRDefault="00770160">
      <w:pPr>
        <w:pStyle w:val="ConsPlusTitle"/>
        <w:jc w:val="both"/>
      </w:pPr>
    </w:p>
    <w:p w:rsidR="00770160" w:rsidRDefault="00770160">
      <w:pPr>
        <w:pStyle w:val="ConsPlusTitle"/>
        <w:jc w:val="center"/>
      </w:pPr>
      <w:r>
        <w:t>ПОСТАНОВЛЕНИЕ</w:t>
      </w:r>
    </w:p>
    <w:p w:rsidR="00770160" w:rsidRDefault="00770160">
      <w:pPr>
        <w:pStyle w:val="ConsPlusTitle"/>
        <w:jc w:val="center"/>
      </w:pPr>
      <w:r>
        <w:t>от 15 мая 2020 г. N 284</w:t>
      </w:r>
    </w:p>
    <w:p w:rsidR="00770160" w:rsidRDefault="00770160">
      <w:pPr>
        <w:pStyle w:val="ConsPlusTitle"/>
        <w:jc w:val="both"/>
      </w:pPr>
    </w:p>
    <w:p w:rsidR="00770160" w:rsidRDefault="00770160">
      <w:pPr>
        <w:pStyle w:val="ConsPlusTitle"/>
        <w:jc w:val="center"/>
      </w:pPr>
      <w:r>
        <w:t xml:space="preserve">ОБ УТВЕРЖДЕНИИ ПОРЯДКА И УСЛОВИЙ ПРЕДОСТАВЛЕНИЯ </w:t>
      </w:r>
      <w:proofErr w:type="gramStart"/>
      <w:r>
        <w:t>ЕЖЕМЕСЯЧНОЙ</w:t>
      </w:r>
      <w:proofErr w:type="gramEnd"/>
    </w:p>
    <w:p w:rsidR="00770160" w:rsidRDefault="00770160">
      <w:pPr>
        <w:pStyle w:val="ConsPlusTitle"/>
        <w:jc w:val="center"/>
      </w:pPr>
      <w:r>
        <w:t>ДЕНЕЖНОЙ ВЫПЛАТЫ, ПОРЯДКА ОПРЕДЕЛЕНИЯ СОСТАВА СЕМЬИ,</w:t>
      </w:r>
    </w:p>
    <w:p w:rsidR="00770160" w:rsidRDefault="00770160">
      <w:pPr>
        <w:pStyle w:val="ConsPlusTitle"/>
        <w:jc w:val="center"/>
      </w:pPr>
      <w:r>
        <w:t>УЧИТЫВАЕМОГО ПРИ РАСЧЕТЕ СРЕДНЕДУШЕВОГО ДОХОДА СЕМЬИ,</w:t>
      </w:r>
    </w:p>
    <w:p w:rsidR="00770160" w:rsidRDefault="00770160">
      <w:pPr>
        <w:pStyle w:val="ConsPlusTitle"/>
        <w:jc w:val="center"/>
      </w:pPr>
      <w:r>
        <w:t>А ТАКЖЕ ТРЕБОВАНИЙ, В СООТВЕТСТВИИ С КОТОРЫМИ СЕМЬИ, ИМЕЮЩИЕ</w:t>
      </w:r>
    </w:p>
    <w:p w:rsidR="00770160" w:rsidRDefault="00770160">
      <w:pPr>
        <w:pStyle w:val="ConsPlusTitle"/>
        <w:jc w:val="center"/>
      </w:pPr>
      <w:r>
        <w:t>РЕБЕНКА (ДЕТЕЙ), ПРИЗНАЮТСЯ НУЖДАЮЩИМИСЯ В ПОДДЕРЖКЕ В ЦЕЛЯХ</w:t>
      </w:r>
    </w:p>
    <w:p w:rsidR="00770160" w:rsidRDefault="00770160">
      <w:pPr>
        <w:pStyle w:val="ConsPlusTitle"/>
        <w:jc w:val="center"/>
      </w:pPr>
      <w:r>
        <w:t>ПРЕДОСТАВЛЕНИЯ ИМ ЕЖЕМЕСЯЧНОЙ ДЕНЕЖНОЙ ВЫПЛАТЫ</w:t>
      </w:r>
    </w:p>
    <w:p w:rsidR="00770160" w:rsidRDefault="0077016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70160">
        <w:trPr>
          <w:jc w:val="center"/>
        </w:trPr>
        <w:tc>
          <w:tcPr>
            <w:tcW w:w="9294" w:type="dxa"/>
            <w:tcBorders>
              <w:top w:val="nil"/>
              <w:left w:val="single" w:sz="24" w:space="0" w:color="CED3F1"/>
              <w:bottom w:val="nil"/>
              <w:right w:val="single" w:sz="24" w:space="0" w:color="F4F3F8"/>
            </w:tcBorders>
            <w:shd w:val="clear" w:color="auto" w:fill="F4F3F8"/>
          </w:tcPr>
          <w:p w:rsidR="00770160" w:rsidRDefault="00770160">
            <w:pPr>
              <w:pStyle w:val="ConsPlusNormal"/>
              <w:jc w:val="center"/>
            </w:pPr>
            <w:r>
              <w:rPr>
                <w:color w:val="392C69"/>
              </w:rPr>
              <w:t>Список изменяющих документов</w:t>
            </w:r>
          </w:p>
          <w:p w:rsidR="00770160" w:rsidRDefault="00770160">
            <w:pPr>
              <w:pStyle w:val="ConsPlusNormal"/>
              <w:jc w:val="center"/>
            </w:pPr>
            <w:proofErr w:type="gramStart"/>
            <w:r>
              <w:rPr>
                <w:color w:val="392C69"/>
              </w:rPr>
              <w:t>(в ред. постановлений Правительства Кемеровской области - Кузбасса</w:t>
            </w:r>
            <w:proofErr w:type="gramEnd"/>
          </w:p>
          <w:p w:rsidR="00770160" w:rsidRDefault="00770160">
            <w:pPr>
              <w:pStyle w:val="ConsPlusNormal"/>
              <w:jc w:val="center"/>
            </w:pPr>
            <w:r>
              <w:rPr>
                <w:color w:val="392C69"/>
              </w:rPr>
              <w:t xml:space="preserve">от 11.08.2020 </w:t>
            </w:r>
            <w:hyperlink r:id="rId5" w:history="1">
              <w:r>
                <w:rPr>
                  <w:color w:val="0000FF"/>
                </w:rPr>
                <w:t>N 478</w:t>
              </w:r>
            </w:hyperlink>
            <w:r>
              <w:rPr>
                <w:color w:val="392C69"/>
              </w:rPr>
              <w:t xml:space="preserve">, от 31.08.2020 </w:t>
            </w:r>
            <w:hyperlink r:id="rId6" w:history="1">
              <w:r>
                <w:rPr>
                  <w:color w:val="0000FF"/>
                </w:rPr>
                <w:t>N 538</w:t>
              </w:r>
            </w:hyperlink>
            <w:r>
              <w:rPr>
                <w:color w:val="392C69"/>
              </w:rPr>
              <w:t>)</w:t>
            </w:r>
          </w:p>
        </w:tc>
      </w:tr>
    </w:tbl>
    <w:p w:rsidR="00770160" w:rsidRDefault="00770160">
      <w:pPr>
        <w:pStyle w:val="ConsPlusNormal"/>
        <w:jc w:val="both"/>
      </w:pPr>
    </w:p>
    <w:p w:rsidR="00770160" w:rsidRDefault="00770160">
      <w:pPr>
        <w:pStyle w:val="ConsPlusNormal"/>
        <w:ind w:firstLine="540"/>
        <w:jc w:val="both"/>
      </w:pPr>
      <w:r>
        <w:t xml:space="preserve">В целях реализации </w:t>
      </w:r>
      <w:hyperlink r:id="rId7" w:history="1">
        <w:r>
          <w:rPr>
            <w:color w:val="0000FF"/>
          </w:rPr>
          <w:t>Закона</w:t>
        </w:r>
      </w:hyperlink>
      <w:r>
        <w:t xml:space="preserve"> Кемеровской области - Кузбасса от 09.04.2020 N 42-ОЗ "О ежемесячной денежной выплате на ребенка в возрасте от трех до семи лет" Правительство Кемеровской области - Кузбасса постановляет:</w:t>
      </w:r>
    </w:p>
    <w:p w:rsidR="00770160" w:rsidRDefault="00770160">
      <w:pPr>
        <w:pStyle w:val="ConsPlusNormal"/>
        <w:jc w:val="both"/>
      </w:pPr>
    </w:p>
    <w:p w:rsidR="00770160" w:rsidRDefault="00770160">
      <w:pPr>
        <w:pStyle w:val="ConsPlusNormal"/>
        <w:ind w:firstLine="540"/>
        <w:jc w:val="both"/>
      </w:pPr>
      <w:r>
        <w:t xml:space="preserve">1. Утвердить прилагаемый </w:t>
      </w:r>
      <w:hyperlink w:anchor="P35" w:history="1">
        <w:r>
          <w:rPr>
            <w:color w:val="0000FF"/>
          </w:rPr>
          <w:t>Порядок и условия</w:t>
        </w:r>
      </w:hyperlink>
      <w:r>
        <w:t xml:space="preserve"> предоставления ежемесячной денежной выплаты, порядок определения состава семьи, учитываемого при расчете среднедушевого дохода семьи, а также требования, в соответствии с которыми семьи, имеющие ребенка (детей), признаются нуждающимися в поддержке в целях предоставления им ежемесячной денежной выплаты.</w:t>
      </w:r>
    </w:p>
    <w:p w:rsidR="00770160" w:rsidRDefault="00770160">
      <w:pPr>
        <w:pStyle w:val="ConsPlusNormal"/>
        <w:spacing w:before="220"/>
        <w:ind w:firstLine="540"/>
        <w:jc w:val="both"/>
      </w:pPr>
      <w:r>
        <w:t>2. Настоящее постановление подлежит опубликованию на сайте "Электронный бюллетень Правительства Кемеровской области - Кузбасса".</w:t>
      </w:r>
    </w:p>
    <w:p w:rsidR="00770160" w:rsidRDefault="00770160">
      <w:pPr>
        <w:pStyle w:val="ConsPlusNormal"/>
        <w:spacing w:before="220"/>
        <w:ind w:firstLine="540"/>
        <w:jc w:val="both"/>
      </w:pPr>
      <w:r>
        <w:t xml:space="preserve">3. </w:t>
      </w:r>
      <w:proofErr w:type="gramStart"/>
      <w:r>
        <w:t>Контроль за</w:t>
      </w:r>
      <w:proofErr w:type="gramEnd"/>
      <w:r>
        <w:t xml:space="preserve"> исполнением настоящего постановления возложить на заместителя Губернатора Кемеровской области - Кузбасса (по вопросам социального развития) Цигельника А.М.</w:t>
      </w:r>
    </w:p>
    <w:p w:rsidR="00770160" w:rsidRDefault="00770160">
      <w:pPr>
        <w:pStyle w:val="ConsPlusNormal"/>
        <w:jc w:val="both"/>
      </w:pPr>
    </w:p>
    <w:p w:rsidR="00770160" w:rsidRDefault="00770160">
      <w:pPr>
        <w:pStyle w:val="ConsPlusNormal"/>
        <w:jc w:val="right"/>
      </w:pPr>
      <w:r>
        <w:t>Губернатор</w:t>
      </w:r>
    </w:p>
    <w:p w:rsidR="00770160" w:rsidRDefault="00770160">
      <w:pPr>
        <w:pStyle w:val="ConsPlusNormal"/>
        <w:jc w:val="right"/>
      </w:pPr>
      <w:r>
        <w:t>Кемеровской области - Кузбасса</w:t>
      </w:r>
    </w:p>
    <w:p w:rsidR="00770160" w:rsidRDefault="00770160">
      <w:pPr>
        <w:pStyle w:val="ConsPlusNormal"/>
        <w:jc w:val="right"/>
      </w:pPr>
      <w:r>
        <w:t>С.Е.ЦИВИЛЕВ</w:t>
      </w:r>
    </w:p>
    <w:p w:rsidR="00770160" w:rsidRDefault="00770160">
      <w:pPr>
        <w:pStyle w:val="ConsPlusNormal"/>
        <w:jc w:val="both"/>
      </w:pPr>
    </w:p>
    <w:p w:rsidR="00770160" w:rsidRDefault="00770160">
      <w:pPr>
        <w:pStyle w:val="ConsPlusNormal"/>
        <w:jc w:val="both"/>
      </w:pPr>
    </w:p>
    <w:p w:rsidR="00770160" w:rsidRDefault="00770160">
      <w:pPr>
        <w:pStyle w:val="ConsPlusNormal"/>
        <w:jc w:val="both"/>
      </w:pPr>
    </w:p>
    <w:p w:rsidR="00770160" w:rsidRDefault="00770160">
      <w:pPr>
        <w:pStyle w:val="ConsPlusNormal"/>
        <w:jc w:val="both"/>
      </w:pPr>
    </w:p>
    <w:p w:rsidR="00770160" w:rsidRDefault="00770160">
      <w:pPr>
        <w:pStyle w:val="ConsPlusNormal"/>
        <w:jc w:val="both"/>
      </w:pPr>
    </w:p>
    <w:p w:rsidR="00770160" w:rsidRDefault="00770160">
      <w:pPr>
        <w:pStyle w:val="ConsPlusNormal"/>
        <w:jc w:val="right"/>
        <w:outlineLvl w:val="0"/>
      </w:pPr>
      <w:r>
        <w:t>Утвержден</w:t>
      </w:r>
    </w:p>
    <w:p w:rsidR="00770160" w:rsidRDefault="00770160">
      <w:pPr>
        <w:pStyle w:val="ConsPlusNormal"/>
        <w:jc w:val="right"/>
      </w:pPr>
      <w:r>
        <w:t>постановлением Правительства</w:t>
      </w:r>
    </w:p>
    <w:p w:rsidR="00770160" w:rsidRDefault="00770160">
      <w:pPr>
        <w:pStyle w:val="ConsPlusNormal"/>
        <w:jc w:val="right"/>
      </w:pPr>
      <w:r>
        <w:t>Кемеровской области - Кузбасса</w:t>
      </w:r>
    </w:p>
    <w:p w:rsidR="00770160" w:rsidRDefault="00770160">
      <w:pPr>
        <w:pStyle w:val="ConsPlusNormal"/>
        <w:jc w:val="right"/>
      </w:pPr>
      <w:r>
        <w:t>от 15 мая 2020 г. N 284</w:t>
      </w:r>
    </w:p>
    <w:p w:rsidR="00770160" w:rsidRDefault="00770160">
      <w:pPr>
        <w:pStyle w:val="ConsPlusNormal"/>
        <w:jc w:val="both"/>
      </w:pPr>
    </w:p>
    <w:p w:rsidR="00770160" w:rsidRDefault="00770160">
      <w:pPr>
        <w:pStyle w:val="ConsPlusTitle"/>
        <w:jc w:val="center"/>
      </w:pPr>
      <w:bookmarkStart w:id="0" w:name="P35"/>
      <w:bookmarkEnd w:id="0"/>
      <w:r>
        <w:t>ПОРЯДОК И УСЛОВИЯ</w:t>
      </w:r>
    </w:p>
    <w:p w:rsidR="00770160" w:rsidRDefault="00770160">
      <w:pPr>
        <w:pStyle w:val="ConsPlusTitle"/>
        <w:jc w:val="center"/>
      </w:pPr>
      <w:r>
        <w:t>ПРЕДОСТАВЛЕНИЯ ЕЖЕМЕСЯЧНОЙ ДЕНЕЖНОЙ ВЫПЛАТЫ,</w:t>
      </w:r>
    </w:p>
    <w:p w:rsidR="00770160" w:rsidRDefault="00770160">
      <w:pPr>
        <w:pStyle w:val="ConsPlusTitle"/>
        <w:jc w:val="center"/>
      </w:pPr>
      <w:r>
        <w:t>ПОРЯДОК ОПРЕДЕЛЕНИЯ СОСТАВА СЕМЬИ, УЧИТЫВАЕМОГО ПРИ РАСЧЕТЕ</w:t>
      </w:r>
    </w:p>
    <w:p w:rsidR="00770160" w:rsidRDefault="00770160">
      <w:pPr>
        <w:pStyle w:val="ConsPlusTitle"/>
        <w:jc w:val="center"/>
      </w:pPr>
      <w:r>
        <w:t>СРЕДНЕДУШЕВОГО ДОХОДА СЕМЬИ, А ТАКЖЕ ТРЕБОВАНИЯ,</w:t>
      </w:r>
    </w:p>
    <w:p w:rsidR="00770160" w:rsidRDefault="00770160">
      <w:pPr>
        <w:pStyle w:val="ConsPlusTitle"/>
        <w:jc w:val="center"/>
      </w:pPr>
      <w:r>
        <w:lastRenderedPageBreak/>
        <w:t xml:space="preserve">В </w:t>
      </w:r>
      <w:proofErr w:type="gramStart"/>
      <w:r>
        <w:t>СООТВЕТСТВИИ</w:t>
      </w:r>
      <w:proofErr w:type="gramEnd"/>
      <w:r>
        <w:t xml:space="preserve"> С КОТОРЫМИ СЕМЬИ, ИМЕЮЩИЕ РЕБЕНКА (ДЕТЕЙ),</w:t>
      </w:r>
    </w:p>
    <w:p w:rsidR="00770160" w:rsidRDefault="00770160">
      <w:pPr>
        <w:pStyle w:val="ConsPlusTitle"/>
        <w:jc w:val="center"/>
      </w:pPr>
      <w:r>
        <w:t>ПРИЗНАЮТСЯ НУЖДАЮЩИМИСЯ В ПОДДЕРЖКЕ В ЦЕЛЯХ ПРЕДОСТАВЛЕНИЯ</w:t>
      </w:r>
    </w:p>
    <w:p w:rsidR="00770160" w:rsidRDefault="00770160">
      <w:pPr>
        <w:pStyle w:val="ConsPlusTitle"/>
        <w:jc w:val="center"/>
      </w:pPr>
      <w:r>
        <w:t>ИМ ЕЖЕМЕСЯЧНОЙ ДЕНЕЖНОЙ ВЫПЛАТЫ</w:t>
      </w:r>
    </w:p>
    <w:p w:rsidR="00770160" w:rsidRDefault="0077016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70160">
        <w:trPr>
          <w:jc w:val="center"/>
        </w:trPr>
        <w:tc>
          <w:tcPr>
            <w:tcW w:w="9294" w:type="dxa"/>
            <w:tcBorders>
              <w:top w:val="nil"/>
              <w:left w:val="single" w:sz="24" w:space="0" w:color="CED3F1"/>
              <w:bottom w:val="nil"/>
              <w:right w:val="single" w:sz="24" w:space="0" w:color="F4F3F8"/>
            </w:tcBorders>
            <w:shd w:val="clear" w:color="auto" w:fill="F4F3F8"/>
          </w:tcPr>
          <w:p w:rsidR="00770160" w:rsidRDefault="00770160">
            <w:pPr>
              <w:pStyle w:val="ConsPlusNormal"/>
              <w:jc w:val="center"/>
            </w:pPr>
            <w:r>
              <w:rPr>
                <w:color w:val="392C69"/>
              </w:rPr>
              <w:t>Список изменяющих документов</w:t>
            </w:r>
          </w:p>
          <w:p w:rsidR="00770160" w:rsidRDefault="00770160">
            <w:pPr>
              <w:pStyle w:val="ConsPlusNormal"/>
              <w:jc w:val="center"/>
            </w:pPr>
            <w:proofErr w:type="gramStart"/>
            <w:r>
              <w:rPr>
                <w:color w:val="392C69"/>
              </w:rPr>
              <w:t>(в ред. постановлений Правительства Кемеровской области - Кузбасса</w:t>
            </w:r>
            <w:proofErr w:type="gramEnd"/>
          </w:p>
          <w:p w:rsidR="00770160" w:rsidRDefault="00770160">
            <w:pPr>
              <w:pStyle w:val="ConsPlusNormal"/>
              <w:jc w:val="center"/>
            </w:pPr>
            <w:r>
              <w:rPr>
                <w:color w:val="392C69"/>
              </w:rPr>
              <w:t xml:space="preserve">от 11.08.2020 </w:t>
            </w:r>
            <w:hyperlink r:id="rId8" w:history="1">
              <w:r>
                <w:rPr>
                  <w:color w:val="0000FF"/>
                </w:rPr>
                <w:t>N 478</w:t>
              </w:r>
            </w:hyperlink>
            <w:r>
              <w:rPr>
                <w:color w:val="392C69"/>
              </w:rPr>
              <w:t xml:space="preserve">, от 31.08.2020 </w:t>
            </w:r>
            <w:hyperlink r:id="rId9" w:history="1">
              <w:r>
                <w:rPr>
                  <w:color w:val="0000FF"/>
                </w:rPr>
                <w:t>N 538</w:t>
              </w:r>
            </w:hyperlink>
            <w:r>
              <w:rPr>
                <w:color w:val="392C69"/>
              </w:rPr>
              <w:t>)</w:t>
            </w:r>
          </w:p>
        </w:tc>
      </w:tr>
    </w:tbl>
    <w:p w:rsidR="00770160" w:rsidRDefault="00770160">
      <w:pPr>
        <w:pStyle w:val="ConsPlusNormal"/>
        <w:jc w:val="both"/>
      </w:pPr>
    </w:p>
    <w:p w:rsidR="00770160" w:rsidRDefault="00770160">
      <w:pPr>
        <w:pStyle w:val="ConsPlusTitle"/>
        <w:jc w:val="center"/>
        <w:outlineLvl w:val="1"/>
      </w:pPr>
      <w:r>
        <w:t>1. Общие положения</w:t>
      </w:r>
    </w:p>
    <w:p w:rsidR="00770160" w:rsidRDefault="00770160">
      <w:pPr>
        <w:pStyle w:val="ConsPlusNormal"/>
        <w:jc w:val="both"/>
      </w:pPr>
    </w:p>
    <w:p w:rsidR="00770160" w:rsidRDefault="00770160">
      <w:pPr>
        <w:pStyle w:val="ConsPlusNormal"/>
        <w:ind w:firstLine="540"/>
        <w:jc w:val="both"/>
      </w:pPr>
      <w:r>
        <w:t>1.1. Настоящий Порядок определяет правила и условия предоставления ежемесячной денежной выплаты, правила определения состава семьи, учитываемого при расчете среднедушевого дохода семьи, а также требования, в соответствии с которыми семьи, имеющие ребенка (детей), признаются нуждающимися в поддержке в целях предоставления им ежемесячной денежной выплаты.</w:t>
      </w:r>
    </w:p>
    <w:p w:rsidR="00770160" w:rsidRDefault="00770160">
      <w:pPr>
        <w:pStyle w:val="ConsPlusNormal"/>
        <w:spacing w:before="220"/>
        <w:ind w:firstLine="540"/>
        <w:jc w:val="both"/>
      </w:pPr>
      <w:bookmarkStart w:id="1" w:name="P49"/>
      <w:bookmarkEnd w:id="1"/>
      <w:r>
        <w:t xml:space="preserve">1.2. </w:t>
      </w:r>
      <w:proofErr w:type="gramStart"/>
      <w:r>
        <w:t>Право на ежемесячную денежную выплату на ребенка в возрасте от 3 до 7 лет включительно (далее - ежемесячная денежная выплата) возникает у одного из родителей (усыновителей), одинокого родителя (одинокого усыновителя), иного законного представителя ребенка, являющихся гражданами Российской Федерации (далее - заявитель), имеющих ребенка (детей) в возрасте от трех до семи лет включительно, являющегося гражданином Российской Федерации.</w:t>
      </w:r>
      <w:proofErr w:type="gramEnd"/>
      <w:r>
        <w:t xml:space="preserve"> При наличии в семье нескольких детей в возрасте от 3 до 7 лет включительно право на ежемесячную денежную выплату возникает на каждого ребенка.</w:t>
      </w:r>
    </w:p>
    <w:p w:rsidR="00770160" w:rsidRDefault="00770160">
      <w:pPr>
        <w:pStyle w:val="ConsPlusNormal"/>
        <w:spacing w:before="220"/>
        <w:ind w:firstLine="540"/>
        <w:jc w:val="both"/>
      </w:pPr>
      <w:r>
        <w:t>1.3. Для целей настоящего Порядка используются следующие понятия:</w:t>
      </w:r>
    </w:p>
    <w:p w:rsidR="00770160" w:rsidRDefault="00770160">
      <w:pPr>
        <w:pStyle w:val="ConsPlusNormal"/>
        <w:spacing w:before="220"/>
        <w:ind w:firstLine="540"/>
        <w:jc w:val="both"/>
      </w:pPr>
      <w:proofErr w:type="gramStart"/>
      <w:r>
        <w:t xml:space="preserve">уполномоченный орган - орган местного самоуправления, уполномоченный главой соответствующего муниципального образования на осуществление отдельных государственных полномочий по определению права на ежемесячную денежную выплату на ребенка в возрасте от трех до семи лет включительно, установленную </w:t>
      </w:r>
      <w:hyperlink r:id="rId10" w:history="1">
        <w:r>
          <w:rPr>
            <w:color w:val="0000FF"/>
          </w:rPr>
          <w:t>Законом</w:t>
        </w:r>
      </w:hyperlink>
      <w:r>
        <w:t xml:space="preserve"> Кемеровской области - Кузбасса от 09.04.2020 N 42-ОЗ "О ежемесячной денежной выплате на ребенка в возрасте от трех до семи лет", ее назначение;</w:t>
      </w:r>
      <w:proofErr w:type="gramEnd"/>
    </w:p>
    <w:p w:rsidR="00770160" w:rsidRDefault="00770160">
      <w:pPr>
        <w:pStyle w:val="ConsPlusNormal"/>
        <w:jc w:val="both"/>
      </w:pPr>
      <w:r>
        <w:t xml:space="preserve">(в ред. </w:t>
      </w:r>
      <w:hyperlink r:id="rId11" w:history="1">
        <w:r>
          <w:rPr>
            <w:color w:val="0000FF"/>
          </w:rPr>
          <w:t>постановления</w:t>
        </w:r>
      </w:hyperlink>
      <w:r>
        <w:t xml:space="preserve"> Правительства Кемеровской области - Кузбасса от 11.08.2020 N 478)</w:t>
      </w:r>
    </w:p>
    <w:p w:rsidR="00770160" w:rsidRDefault="00770160">
      <w:pPr>
        <w:pStyle w:val="ConsPlusNormal"/>
        <w:spacing w:before="220"/>
        <w:ind w:firstLine="540"/>
        <w:jc w:val="both"/>
      </w:pPr>
      <w:proofErr w:type="gramStart"/>
      <w:r>
        <w:t>многофункциональный центр - структурное подразделение государственного автономного учреждения "Уполномоченный многофункциональный центр предоставления государственных и муниципальный услуг на территории Кузбасса";</w:t>
      </w:r>
      <w:proofErr w:type="gramEnd"/>
    </w:p>
    <w:p w:rsidR="00770160" w:rsidRDefault="00770160">
      <w:pPr>
        <w:pStyle w:val="ConsPlusNormal"/>
        <w:jc w:val="both"/>
      </w:pPr>
      <w:r>
        <w:t xml:space="preserve">(в ред. постановлений Правительства Кемеровской области - Кузбасса от 11.08.2020 </w:t>
      </w:r>
      <w:hyperlink r:id="rId12" w:history="1">
        <w:r>
          <w:rPr>
            <w:color w:val="0000FF"/>
          </w:rPr>
          <w:t>N 478</w:t>
        </w:r>
      </w:hyperlink>
      <w:r>
        <w:t xml:space="preserve">, от 31.08.2020 </w:t>
      </w:r>
      <w:hyperlink r:id="rId13" w:history="1">
        <w:r>
          <w:rPr>
            <w:color w:val="0000FF"/>
          </w:rPr>
          <w:t>N 538</w:t>
        </w:r>
      </w:hyperlink>
      <w:r>
        <w:t>)</w:t>
      </w:r>
    </w:p>
    <w:p w:rsidR="00770160" w:rsidRDefault="00770160">
      <w:pPr>
        <w:pStyle w:val="ConsPlusNormal"/>
        <w:spacing w:before="220"/>
        <w:ind w:firstLine="540"/>
        <w:jc w:val="both"/>
      </w:pPr>
      <w:r>
        <w:t>единый портал - федеральная государственная информационная система "Единый портал государственных и муниципальных услуг (функций)".</w:t>
      </w:r>
    </w:p>
    <w:p w:rsidR="00770160" w:rsidRDefault="00770160">
      <w:pPr>
        <w:pStyle w:val="ConsPlusNormal"/>
        <w:jc w:val="both"/>
      </w:pPr>
    </w:p>
    <w:p w:rsidR="00770160" w:rsidRDefault="00770160">
      <w:pPr>
        <w:pStyle w:val="ConsPlusTitle"/>
        <w:jc w:val="center"/>
        <w:outlineLvl w:val="1"/>
      </w:pPr>
      <w:r>
        <w:t>2. Порядок определения состава семьи при расчете</w:t>
      </w:r>
    </w:p>
    <w:p w:rsidR="00770160" w:rsidRDefault="00770160">
      <w:pPr>
        <w:pStyle w:val="ConsPlusTitle"/>
        <w:jc w:val="center"/>
      </w:pPr>
      <w:r>
        <w:t>среднедушевого дохода семьи, требования, в соответствии</w:t>
      </w:r>
    </w:p>
    <w:p w:rsidR="00770160" w:rsidRDefault="00770160">
      <w:pPr>
        <w:pStyle w:val="ConsPlusTitle"/>
        <w:jc w:val="center"/>
      </w:pPr>
      <w:r>
        <w:t xml:space="preserve">с </w:t>
      </w:r>
      <w:proofErr w:type="gramStart"/>
      <w:r>
        <w:t>которыми</w:t>
      </w:r>
      <w:proofErr w:type="gramEnd"/>
      <w:r>
        <w:t xml:space="preserve"> семьи, имеющие ребенка (детей), признаются</w:t>
      </w:r>
    </w:p>
    <w:p w:rsidR="00770160" w:rsidRDefault="00770160">
      <w:pPr>
        <w:pStyle w:val="ConsPlusTitle"/>
        <w:jc w:val="center"/>
      </w:pPr>
      <w:proofErr w:type="gramStart"/>
      <w:r>
        <w:t>нуждающимися</w:t>
      </w:r>
      <w:proofErr w:type="gramEnd"/>
      <w:r>
        <w:t xml:space="preserve"> в поддержке в целях предоставления им</w:t>
      </w:r>
    </w:p>
    <w:p w:rsidR="00770160" w:rsidRDefault="00770160">
      <w:pPr>
        <w:pStyle w:val="ConsPlusTitle"/>
        <w:jc w:val="center"/>
      </w:pPr>
      <w:r>
        <w:t>ежемесячной денежной выплаты</w:t>
      </w:r>
    </w:p>
    <w:p w:rsidR="00770160" w:rsidRDefault="00770160">
      <w:pPr>
        <w:pStyle w:val="ConsPlusNormal"/>
        <w:jc w:val="both"/>
      </w:pPr>
    </w:p>
    <w:p w:rsidR="00770160" w:rsidRDefault="00770160">
      <w:pPr>
        <w:pStyle w:val="ConsPlusNormal"/>
        <w:ind w:firstLine="540"/>
        <w:jc w:val="both"/>
      </w:pPr>
      <w:r>
        <w:t>2.1. В состав семьи, учитываемый при расчете среднедушевого дохода семьи, включаются родитель (в том числе усыновитель), опекун ребенка, подавший заявление о назначении ежемесячной денежной выплаты, его супруг (супруга), несовершеннолетние дети.</w:t>
      </w:r>
    </w:p>
    <w:p w:rsidR="00770160" w:rsidRDefault="00770160">
      <w:pPr>
        <w:pStyle w:val="ConsPlusNormal"/>
        <w:spacing w:before="220"/>
        <w:ind w:firstLine="540"/>
        <w:jc w:val="both"/>
      </w:pPr>
      <w:r>
        <w:t xml:space="preserve">В состав семьи, учитываемый при расчете среднедушевого дохода семьи, не включаются </w:t>
      </w:r>
      <w:r>
        <w:lastRenderedPageBreak/>
        <w:t>лица, лишенные родительских прав (ограниченные в родительских правах), а также лица, находящиеся на полном государственном обеспечении, проходящие военную службу по призыву, отбывающие наказание в виде лишения свободы.</w:t>
      </w:r>
    </w:p>
    <w:p w:rsidR="00770160" w:rsidRDefault="00770160">
      <w:pPr>
        <w:pStyle w:val="ConsPlusNormal"/>
        <w:spacing w:before="220"/>
        <w:ind w:firstLine="540"/>
        <w:jc w:val="both"/>
      </w:pPr>
      <w:r>
        <w:t xml:space="preserve">2.2. </w:t>
      </w:r>
      <w:proofErr w:type="gramStart"/>
      <w:r>
        <w:t xml:space="preserve">Порядок расчета среднедушевого дохода семьи для назначения ежемесячной денежной выплаты осуществляется в соответствии с </w:t>
      </w:r>
      <w:hyperlink r:id="rId14" w:history="1">
        <w:r>
          <w:rPr>
            <w:color w:val="0000FF"/>
          </w:rPr>
          <w:t>пунктами 22</w:t>
        </w:r>
      </w:hyperlink>
      <w:r>
        <w:t xml:space="preserve"> - </w:t>
      </w:r>
      <w:hyperlink r:id="rId15" w:history="1">
        <w:r>
          <w:rPr>
            <w:color w:val="0000FF"/>
          </w:rPr>
          <w:t>24</w:t>
        </w:r>
      </w:hyperlink>
      <w:r>
        <w:t xml:space="preserve">, </w:t>
      </w:r>
      <w:hyperlink r:id="rId16" w:history="1">
        <w:r>
          <w:rPr>
            <w:color w:val="0000FF"/>
          </w:rPr>
          <w:t>26</w:t>
        </w:r>
      </w:hyperlink>
      <w:r>
        <w:t xml:space="preserve">, </w:t>
      </w:r>
      <w:hyperlink r:id="rId17" w:history="1">
        <w:r>
          <w:rPr>
            <w:color w:val="0000FF"/>
          </w:rPr>
          <w:t>27</w:t>
        </w:r>
      </w:hyperlink>
      <w:r>
        <w:t xml:space="preserve"> основных требований к порядку назначения и осуществления ежемесячной денежной выплаты на ребенка в возрасте от 3 до 7 лет включительно, утвержденных постановлением Правительства Российской Федерации от 31.03.2020 N 384 "Об утверждении основных требований к порядку назначения и осуществления ежемесячной денежной выплаты</w:t>
      </w:r>
      <w:proofErr w:type="gramEnd"/>
      <w:r>
        <w:t xml:space="preserve"> на ребенка в возрасте от 3 до 7 лет включительно, примерного перечня документов (сведений), необходимых для назначения указанной ежемесячной выплаты, и типовой формы заявления о ее назначении" (далее - Основные требования, постановление N 384).</w:t>
      </w:r>
    </w:p>
    <w:p w:rsidR="00770160" w:rsidRDefault="0077016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70160">
        <w:trPr>
          <w:jc w:val="center"/>
        </w:trPr>
        <w:tc>
          <w:tcPr>
            <w:tcW w:w="9294" w:type="dxa"/>
            <w:tcBorders>
              <w:top w:val="nil"/>
              <w:left w:val="single" w:sz="24" w:space="0" w:color="CED3F1"/>
              <w:bottom w:val="nil"/>
              <w:right w:val="single" w:sz="24" w:space="0" w:color="F4F3F8"/>
            </w:tcBorders>
            <w:shd w:val="clear" w:color="auto" w:fill="F4F3F8"/>
          </w:tcPr>
          <w:p w:rsidR="00770160" w:rsidRDefault="00770160">
            <w:pPr>
              <w:pStyle w:val="ConsPlusNormal"/>
              <w:jc w:val="both"/>
            </w:pPr>
            <w:r>
              <w:rPr>
                <w:color w:val="392C69"/>
              </w:rPr>
              <w:t xml:space="preserve">До 31 декабря 2020 года включительно при исчислении дохода семьи для определения величины среднедушевого дохода в соответствии с пунктом 2.3 не учитываются доходы членов семьи, признанных на день подачи заявления о предоставлении ежемесячной денежной выплаты безработными в порядке, установленном </w:t>
            </w:r>
            <w:hyperlink r:id="rId18" w:history="1">
              <w:r>
                <w:rPr>
                  <w:color w:val="0000FF"/>
                </w:rPr>
                <w:t>Законом</w:t>
              </w:r>
            </w:hyperlink>
            <w:r>
              <w:rPr>
                <w:color w:val="392C69"/>
              </w:rPr>
              <w:t xml:space="preserve"> Российской Федерации от 19.04.91 N 1032-1. К указанным доходам относятся доходы, предусмотренные </w:t>
            </w:r>
            <w:hyperlink r:id="rId19" w:history="1">
              <w:r>
                <w:rPr>
                  <w:color w:val="0000FF"/>
                </w:rPr>
                <w:t>подпунктом "а" пункта 21</w:t>
              </w:r>
            </w:hyperlink>
            <w:r>
              <w:rPr>
                <w:color w:val="392C69"/>
              </w:rPr>
              <w:t xml:space="preserve"> основных требований к порядку назначения и осуществления ежемесячной денежной выплаты на ребенка в возрасте от 3 до 7 лет включительно, утвержденных постановлением Правительства Российской Федерации от 31.03.2020 N 384 (</w:t>
            </w:r>
            <w:hyperlink r:id="rId20" w:history="1">
              <w:r>
                <w:rPr>
                  <w:color w:val="0000FF"/>
                </w:rPr>
                <w:t>пункт 4</w:t>
              </w:r>
            </w:hyperlink>
            <w:r>
              <w:rPr>
                <w:color w:val="392C69"/>
              </w:rPr>
              <w:t xml:space="preserve"> постановления Правительства Кемеровской области - Кузбасса от 22.05.2020 N 304).</w:t>
            </w:r>
          </w:p>
        </w:tc>
      </w:tr>
    </w:tbl>
    <w:p w:rsidR="00770160" w:rsidRDefault="00770160">
      <w:pPr>
        <w:pStyle w:val="ConsPlusNormal"/>
        <w:spacing w:before="280"/>
        <w:ind w:firstLine="540"/>
        <w:jc w:val="both"/>
      </w:pPr>
      <w:r>
        <w:t xml:space="preserve">2.3. При расчете среднедушевого дохода семьи учитываются виды доходов семьи, полученные в денежной форме, указанные в </w:t>
      </w:r>
      <w:hyperlink r:id="rId21" w:history="1">
        <w:r>
          <w:rPr>
            <w:color w:val="0000FF"/>
          </w:rPr>
          <w:t>пункте 21</w:t>
        </w:r>
      </w:hyperlink>
      <w:r>
        <w:t xml:space="preserve"> Основных требований.</w:t>
      </w:r>
    </w:p>
    <w:p w:rsidR="00770160" w:rsidRDefault="00770160">
      <w:pPr>
        <w:pStyle w:val="ConsPlusNormal"/>
        <w:spacing w:before="220"/>
        <w:ind w:firstLine="540"/>
        <w:jc w:val="both"/>
      </w:pPr>
      <w:r>
        <w:t xml:space="preserve">2.4. При расчете среднедушевого дохода семьи не учитываются виды доходов семьи, указанные в </w:t>
      </w:r>
      <w:hyperlink r:id="rId22" w:history="1">
        <w:r>
          <w:rPr>
            <w:color w:val="0000FF"/>
          </w:rPr>
          <w:t>пункте 25</w:t>
        </w:r>
      </w:hyperlink>
      <w:r>
        <w:t xml:space="preserve"> Основных требований.</w:t>
      </w:r>
    </w:p>
    <w:p w:rsidR="00770160" w:rsidRDefault="00770160">
      <w:pPr>
        <w:pStyle w:val="ConsPlusNormal"/>
        <w:spacing w:before="220"/>
        <w:ind w:firstLine="540"/>
        <w:jc w:val="both"/>
      </w:pPr>
      <w:r>
        <w:t xml:space="preserve">2.5. Уполномоченные органы вправе проверять достоверность сведений о доходах семьи, указанных заявителем в заявлении, в соответствии с </w:t>
      </w:r>
      <w:hyperlink r:id="rId23" w:history="1">
        <w:r>
          <w:rPr>
            <w:color w:val="0000FF"/>
          </w:rPr>
          <w:t>пунктом 28</w:t>
        </w:r>
      </w:hyperlink>
      <w:r>
        <w:t xml:space="preserve"> Особых требований.</w:t>
      </w:r>
    </w:p>
    <w:p w:rsidR="00770160" w:rsidRDefault="00770160">
      <w:pPr>
        <w:pStyle w:val="ConsPlusNormal"/>
        <w:spacing w:before="220"/>
        <w:ind w:firstLine="540"/>
        <w:jc w:val="both"/>
      </w:pPr>
      <w:r>
        <w:t>2.6. Ежемесячная денежная выплата осуществляется со дня достижения ребенком возраста 3 лет, но не ранее 01.01.2020 до дня достижения ребенком возраста 8 лет.</w:t>
      </w:r>
    </w:p>
    <w:p w:rsidR="00770160" w:rsidRDefault="00770160">
      <w:pPr>
        <w:pStyle w:val="ConsPlusNormal"/>
        <w:spacing w:before="220"/>
        <w:ind w:firstLine="540"/>
        <w:jc w:val="both"/>
      </w:pPr>
      <w:r>
        <w:t xml:space="preserve">2.7. Ежемесячная денежная выплата предоставляется в 2020 году за прошлый </w:t>
      </w:r>
      <w:proofErr w:type="gramStart"/>
      <w:r>
        <w:t>период</w:t>
      </w:r>
      <w:proofErr w:type="gramEnd"/>
      <w:r>
        <w:t xml:space="preserve"> начиная со дня достижения ребенком возраста 3 лет, если обращение за ней последовало не позднее 31.12.2020.</w:t>
      </w:r>
    </w:p>
    <w:p w:rsidR="00770160" w:rsidRDefault="00770160">
      <w:pPr>
        <w:pStyle w:val="ConsPlusNormal"/>
        <w:spacing w:before="220"/>
        <w:ind w:firstLine="540"/>
        <w:jc w:val="both"/>
      </w:pPr>
      <w:proofErr w:type="gramStart"/>
      <w:r>
        <w:t>Начиная с 2021 года ежемесячная денежная выплата осуществляется</w:t>
      </w:r>
      <w:proofErr w:type="gramEnd"/>
      <w:r>
        <w:t xml:space="preserve"> со дня достижения ребенком возраста 3 лет, если обращение за ее назначением последовало не позднее 6 месяцев с этого дня. В остальных случаях ежемесячная денежная выплата осуществляется со дня обращения за ее назначением.</w:t>
      </w:r>
    </w:p>
    <w:p w:rsidR="00770160" w:rsidRDefault="00770160">
      <w:pPr>
        <w:pStyle w:val="ConsPlusNormal"/>
        <w:spacing w:before="220"/>
        <w:ind w:firstLine="540"/>
        <w:jc w:val="both"/>
      </w:pPr>
      <w:r>
        <w:t>2.8. Назначение ежемесячной денежной выплаты в очередном году осуществляется вновь по истечении 12 месяцев со дня предыдущего обращения в соответствии с настоящим Порядком.</w:t>
      </w:r>
    </w:p>
    <w:p w:rsidR="00770160" w:rsidRDefault="00770160">
      <w:pPr>
        <w:pStyle w:val="ConsPlusNormal"/>
        <w:jc w:val="both"/>
      </w:pPr>
    </w:p>
    <w:p w:rsidR="00770160" w:rsidRDefault="00770160">
      <w:pPr>
        <w:pStyle w:val="ConsPlusTitle"/>
        <w:jc w:val="center"/>
        <w:outlineLvl w:val="1"/>
      </w:pPr>
      <w:r>
        <w:t>3. Правила обращения за ежемесячной денежной выплатой</w:t>
      </w:r>
    </w:p>
    <w:p w:rsidR="00770160" w:rsidRDefault="00770160">
      <w:pPr>
        <w:pStyle w:val="ConsPlusTitle"/>
        <w:jc w:val="center"/>
      </w:pPr>
      <w:r>
        <w:t xml:space="preserve">и перечень документов, на основании которых </w:t>
      </w:r>
      <w:proofErr w:type="gramStart"/>
      <w:r>
        <w:t>указанная</w:t>
      </w:r>
      <w:proofErr w:type="gramEnd"/>
    </w:p>
    <w:p w:rsidR="00770160" w:rsidRDefault="00770160">
      <w:pPr>
        <w:pStyle w:val="ConsPlusTitle"/>
        <w:jc w:val="center"/>
      </w:pPr>
      <w:r>
        <w:t>выплата предоставляется</w:t>
      </w:r>
    </w:p>
    <w:p w:rsidR="00770160" w:rsidRDefault="00770160">
      <w:pPr>
        <w:pStyle w:val="ConsPlusNormal"/>
        <w:jc w:val="both"/>
      </w:pPr>
    </w:p>
    <w:p w:rsidR="00770160" w:rsidRDefault="00770160">
      <w:pPr>
        <w:pStyle w:val="ConsPlusNormal"/>
        <w:ind w:firstLine="540"/>
        <w:jc w:val="both"/>
      </w:pPr>
      <w:r>
        <w:t xml:space="preserve">3.1. Заявитель обращается за ежемесячной денежной выплатой в уполномоченный орган по месту жительства, в случае отсутствия места жительства на территории Российской Федерации - в </w:t>
      </w:r>
      <w:r>
        <w:lastRenderedPageBreak/>
        <w:t>уполномоченный орган по месту пребывания. От имени заявителя может обратиться лицо, уполномоченное им на основании доверенности, оформленной в соответствии с законодательством Российской Федерации (далее - представитель заявителя).</w:t>
      </w:r>
    </w:p>
    <w:p w:rsidR="00770160" w:rsidRDefault="00770160">
      <w:pPr>
        <w:pStyle w:val="ConsPlusNormal"/>
        <w:spacing w:before="220"/>
        <w:ind w:firstLine="540"/>
        <w:jc w:val="both"/>
      </w:pPr>
      <w:r>
        <w:t>3.2. Для назначения ежемесячной денежной выплаты требуется:</w:t>
      </w:r>
    </w:p>
    <w:p w:rsidR="00770160" w:rsidRDefault="00770160">
      <w:pPr>
        <w:pStyle w:val="ConsPlusNormal"/>
        <w:spacing w:before="220"/>
        <w:ind w:firstLine="540"/>
        <w:jc w:val="both"/>
      </w:pPr>
      <w:hyperlink r:id="rId24" w:history="1">
        <w:r>
          <w:rPr>
            <w:color w:val="0000FF"/>
          </w:rPr>
          <w:t>заявление</w:t>
        </w:r>
      </w:hyperlink>
      <w:r>
        <w:t xml:space="preserve"> о назначении ежемесячной денежной выплаты на ребенка в возрасте от 3 до 7 лет включительно по форме, утвержденной постановлением N 384 (далее - заявление);</w:t>
      </w:r>
    </w:p>
    <w:p w:rsidR="00770160" w:rsidRDefault="00770160">
      <w:pPr>
        <w:pStyle w:val="ConsPlusNormal"/>
        <w:spacing w:before="220"/>
        <w:ind w:firstLine="540"/>
        <w:jc w:val="both"/>
      </w:pPr>
      <w:r>
        <w:t>документ, удостоверяющий личность заявителя (документ, удостоверяющий личность и полномочия представителя заявителя);</w:t>
      </w:r>
    </w:p>
    <w:p w:rsidR="00770160" w:rsidRDefault="00770160">
      <w:pPr>
        <w:pStyle w:val="ConsPlusNormal"/>
        <w:spacing w:before="220"/>
        <w:ind w:firstLine="540"/>
        <w:jc w:val="both"/>
      </w:pPr>
      <w:r>
        <w:t xml:space="preserve">документы (сведения), необходимые для назначения ежемесячной денежной выплаты, примерный </w:t>
      </w:r>
      <w:hyperlink r:id="rId25" w:history="1">
        <w:r>
          <w:rPr>
            <w:color w:val="0000FF"/>
          </w:rPr>
          <w:t>перечень</w:t>
        </w:r>
      </w:hyperlink>
      <w:r>
        <w:t xml:space="preserve"> которых утвержден постановлением N 384 (далее - сведения).</w:t>
      </w:r>
    </w:p>
    <w:p w:rsidR="00770160" w:rsidRDefault="00770160">
      <w:pPr>
        <w:pStyle w:val="ConsPlusNormal"/>
        <w:spacing w:before="220"/>
        <w:ind w:firstLine="540"/>
        <w:jc w:val="both"/>
      </w:pPr>
      <w:r>
        <w:t>3.3. При обращении в уполномоченный орган за предоставлением ежемесячной денежной выплаты заявителем представляется заявление.</w:t>
      </w:r>
    </w:p>
    <w:p w:rsidR="00770160" w:rsidRDefault="00770160">
      <w:pPr>
        <w:pStyle w:val="ConsPlusNormal"/>
        <w:spacing w:before="220"/>
        <w:ind w:firstLine="540"/>
        <w:jc w:val="both"/>
      </w:pPr>
      <w:r>
        <w:t>При личном обращении заявителя (представителя заявителя) в уполномоченный орган, многофункциональный центр дополнительно к заявлению предъявляется документ, удостоверяющий личность заявителя (документ, удостоверяющий личность и полномочия представителя заявителя).</w:t>
      </w:r>
    </w:p>
    <w:p w:rsidR="00770160" w:rsidRDefault="00770160">
      <w:pPr>
        <w:pStyle w:val="ConsPlusNormal"/>
        <w:spacing w:before="220"/>
        <w:ind w:firstLine="540"/>
        <w:jc w:val="both"/>
      </w:pPr>
      <w:r>
        <w:t xml:space="preserve">Сведения заявителем не представляются, за исключением документа, указанного в </w:t>
      </w:r>
      <w:hyperlink w:anchor="P94" w:history="1">
        <w:r>
          <w:rPr>
            <w:color w:val="0000FF"/>
          </w:rPr>
          <w:t>пункте 3.4</w:t>
        </w:r>
      </w:hyperlink>
      <w:r>
        <w:t xml:space="preserve"> настоящего Порядка.</w:t>
      </w:r>
    </w:p>
    <w:p w:rsidR="00770160" w:rsidRDefault="00770160">
      <w:pPr>
        <w:pStyle w:val="ConsPlusNormal"/>
        <w:spacing w:before="220"/>
        <w:ind w:firstLine="540"/>
        <w:jc w:val="both"/>
      </w:pPr>
      <w:r>
        <w:t>Заявление в уполномоченный орган может быть представлено заявителем (представителем заявителя):</w:t>
      </w:r>
    </w:p>
    <w:p w:rsidR="00770160" w:rsidRDefault="00770160">
      <w:pPr>
        <w:pStyle w:val="ConsPlusNormal"/>
        <w:spacing w:before="220"/>
        <w:ind w:firstLine="540"/>
        <w:jc w:val="both"/>
      </w:pPr>
      <w:r>
        <w:t>лично;</w:t>
      </w:r>
    </w:p>
    <w:p w:rsidR="00770160" w:rsidRDefault="00770160">
      <w:pPr>
        <w:pStyle w:val="ConsPlusNormal"/>
        <w:spacing w:before="220"/>
        <w:ind w:firstLine="540"/>
        <w:jc w:val="both"/>
      </w:pPr>
      <w:r>
        <w:t>через многофункциональный центр;</w:t>
      </w:r>
    </w:p>
    <w:p w:rsidR="00770160" w:rsidRDefault="00770160">
      <w:pPr>
        <w:pStyle w:val="ConsPlusNormal"/>
        <w:spacing w:before="220"/>
        <w:ind w:firstLine="540"/>
        <w:jc w:val="both"/>
      </w:pPr>
      <w:r>
        <w:t>в электронном виде с использованием единого портала (при наличии технической возможности);</w:t>
      </w:r>
    </w:p>
    <w:p w:rsidR="00770160" w:rsidRDefault="00770160">
      <w:pPr>
        <w:pStyle w:val="ConsPlusNormal"/>
        <w:spacing w:before="220"/>
        <w:ind w:firstLine="540"/>
        <w:jc w:val="both"/>
      </w:pPr>
      <w:r>
        <w:t>посредством почтовой связи способом, позволяющим подтвердить факт и дату его отправления.</w:t>
      </w:r>
    </w:p>
    <w:p w:rsidR="00770160" w:rsidRDefault="00770160">
      <w:pPr>
        <w:pStyle w:val="ConsPlusNormal"/>
        <w:spacing w:before="220"/>
        <w:ind w:firstLine="540"/>
        <w:jc w:val="both"/>
      </w:pPr>
      <w:r>
        <w:t>Подача заявления посредством единого портала осуществляется с использованием простой электронной подписи при условии, что личность заявителя установлена при личном приеме при выдаче ключа простой электронной подписи.</w:t>
      </w:r>
    </w:p>
    <w:p w:rsidR="00770160" w:rsidRDefault="00770160">
      <w:pPr>
        <w:pStyle w:val="ConsPlusNormal"/>
        <w:spacing w:before="220"/>
        <w:ind w:firstLine="540"/>
        <w:jc w:val="both"/>
      </w:pPr>
      <w:r>
        <w:t>В случае направления заявления посредством почтовой связи свидетельствование подлинности подписи гражданина на заявлении должно быть заверено в установленном законодательством порядке.</w:t>
      </w:r>
    </w:p>
    <w:p w:rsidR="00770160" w:rsidRDefault="00770160">
      <w:pPr>
        <w:pStyle w:val="ConsPlusNormal"/>
        <w:spacing w:before="220"/>
        <w:ind w:firstLine="540"/>
        <w:jc w:val="both"/>
      </w:pPr>
      <w:bookmarkStart w:id="2" w:name="P94"/>
      <w:bookmarkEnd w:id="2"/>
      <w:r>
        <w:t>3.4. При регистрации записи акта о рождении ребенка за пределами Российской Федерации представляется один из следующих документов:</w:t>
      </w:r>
    </w:p>
    <w:p w:rsidR="00770160" w:rsidRDefault="00770160">
      <w:pPr>
        <w:pStyle w:val="ConsPlusNormal"/>
        <w:spacing w:before="220"/>
        <w:ind w:firstLine="540"/>
        <w:jc w:val="both"/>
      </w:pPr>
      <w:r>
        <w:t>свидетельство о рождении ребенка, выданное консульским учреждением Российской Федерации за пределами территории Российской Федерации;</w:t>
      </w:r>
    </w:p>
    <w:p w:rsidR="00770160" w:rsidRDefault="00770160">
      <w:pPr>
        <w:pStyle w:val="ConsPlusNormal"/>
        <w:spacing w:before="220"/>
        <w:ind w:firstLine="540"/>
        <w:jc w:val="both"/>
      </w:pPr>
      <w:proofErr w:type="gramStart"/>
      <w:r>
        <w:t xml:space="preserve">документ и его копия, подтверждающий факт рождения и регистрации ребенка, выданный и удостоверенный штампом "апостиль"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 - участника </w:t>
      </w:r>
      <w:hyperlink r:id="rId26" w:history="1">
        <w:r>
          <w:rPr>
            <w:color w:val="0000FF"/>
          </w:rPr>
          <w:t>Конвенции</w:t>
        </w:r>
      </w:hyperlink>
      <w:r>
        <w:t>, отменяющей требование легализации иностранных официальных документов, заключенной в Гааге 5 октября 1961 года;</w:t>
      </w:r>
      <w:proofErr w:type="gramEnd"/>
    </w:p>
    <w:p w:rsidR="00770160" w:rsidRDefault="00770160">
      <w:pPr>
        <w:pStyle w:val="ConsPlusNormal"/>
        <w:spacing w:before="220"/>
        <w:ind w:firstLine="540"/>
        <w:jc w:val="both"/>
      </w:pPr>
      <w:r>
        <w:t xml:space="preserve">документ и его копия,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указанной в настоящем пункте </w:t>
      </w:r>
      <w:hyperlink r:id="rId27" w:history="1">
        <w:r>
          <w:rPr>
            <w:color w:val="0000FF"/>
          </w:rPr>
          <w:t>Конвенции</w:t>
        </w:r>
      </w:hyperlink>
      <w:r>
        <w:t>;</w:t>
      </w:r>
    </w:p>
    <w:p w:rsidR="00770160" w:rsidRDefault="00770160">
      <w:pPr>
        <w:pStyle w:val="ConsPlusNormal"/>
        <w:spacing w:before="220"/>
        <w:ind w:firstLine="540"/>
        <w:jc w:val="both"/>
      </w:pPr>
      <w:proofErr w:type="gramStart"/>
      <w:r>
        <w:t xml:space="preserve">документ и его копия,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w:t>
      </w:r>
      <w:hyperlink r:id="rId28" w:history="1">
        <w:r>
          <w:rPr>
            <w:color w:val="0000FF"/>
          </w:rPr>
          <w:t>Конвенции</w:t>
        </w:r>
      </w:hyperlink>
      <w:r>
        <w:t xml:space="preserve"> о правовой помощи и правовых отношениях по гражданским, семейным и уголовным делам, заключенной в городе Минске 22 января 1993 года.</w:t>
      </w:r>
      <w:proofErr w:type="gramEnd"/>
    </w:p>
    <w:p w:rsidR="00770160" w:rsidRDefault="00770160">
      <w:pPr>
        <w:pStyle w:val="ConsPlusNormal"/>
        <w:spacing w:before="220"/>
        <w:ind w:firstLine="540"/>
        <w:jc w:val="both"/>
      </w:pPr>
      <w:r>
        <w:t>3.4-1. Датой обращения за ежемесячной денежной выплатой считается день приема уполномоченным органом, многофункциональным центром заявления. Если заявление пересылается по почте, то днем обращения считается дата, указанная на почтовом штемпеле организации почтовой связи по месту его отправления. Если заявление поступило посредством единого портала, то днем обращения считается дата его получения уполномоченным органом.</w:t>
      </w:r>
    </w:p>
    <w:p w:rsidR="00770160" w:rsidRDefault="00770160">
      <w:pPr>
        <w:pStyle w:val="ConsPlusNormal"/>
        <w:jc w:val="both"/>
      </w:pPr>
      <w:r>
        <w:t>(</w:t>
      </w:r>
      <w:proofErr w:type="gramStart"/>
      <w:r>
        <w:t>п</w:t>
      </w:r>
      <w:proofErr w:type="gramEnd"/>
      <w:r>
        <w:t xml:space="preserve">. 3.4-1 введен </w:t>
      </w:r>
      <w:hyperlink r:id="rId29" w:history="1">
        <w:r>
          <w:rPr>
            <w:color w:val="0000FF"/>
          </w:rPr>
          <w:t>постановлением</w:t>
        </w:r>
      </w:hyperlink>
      <w:r>
        <w:t xml:space="preserve"> Правительства Кемеровской области - Кузбасса от 31.08.2020 N 538)</w:t>
      </w:r>
    </w:p>
    <w:p w:rsidR="00770160" w:rsidRDefault="00770160">
      <w:pPr>
        <w:pStyle w:val="ConsPlusNormal"/>
        <w:spacing w:before="220"/>
        <w:ind w:firstLine="540"/>
        <w:jc w:val="both"/>
      </w:pPr>
      <w:r>
        <w:t>3.5. Заявитель (представитель заявителя) несет ответственность за неполноту и недостоверность сведений, указанных в заявлении, в соответствии с законодательством Российской Федерации.</w:t>
      </w:r>
    </w:p>
    <w:p w:rsidR="00770160" w:rsidRDefault="00770160">
      <w:pPr>
        <w:pStyle w:val="ConsPlusNormal"/>
        <w:spacing w:before="220"/>
        <w:ind w:firstLine="540"/>
        <w:jc w:val="both"/>
      </w:pPr>
      <w:r>
        <w:t>3.6. Должностное лицо и (или) работник органа или организации, не представившие (несвоевременно представившие) документ (сведения), запрошенные уполномоченным органом и находящиеся в распоряжении органа или организации, несут ответственность в соответствии с законодательством Российской Федерации.</w:t>
      </w:r>
    </w:p>
    <w:p w:rsidR="00770160" w:rsidRDefault="00770160">
      <w:pPr>
        <w:pStyle w:val="ConsPlusNormal"/>
        <w:jc w:val="both"/>
      </w:pPr>
    </w:p>
    <w:p w:rsidR="00770160" w:rsidRDefault="00770160">
      <w:pPr>
        <w:pStyle w:val="ConsPlusTitle"/>
        <w:jc w:val="center"/>
        <w:outlineLvl w:val="1"/>
      </w:pPr>
      <w:r>
        <w:t xml:space="preserve">4. Порядок рассмотрения заявления и назначение </w:t>
      </w:r>
      <w:proofErr w:type="gramStart"/>
      <w:r>
        <w:t>ежемесячной</w:t>
      </w:r>
      <w:proofErr w:type="gramEnd"/>
    </w:p>
    <w:p w:rsidR="00770160" w:rsidRDefault="00770160">
      <w:pPr>
        <w:pStyle w:val="ConsPlusTitle"/>
        <w:jc w:val="center"/>
      </w:pPr>
      <w:r>
        <w:t>денежной выплаты</w:t>
      </w:r>
    </w:p>
    <w:p w:rsidR="00770160" w:rsidRDefault="00770160">
      <w:pPr>
        <w:pStyle w:val="ConsPlusNormal"/>
        <w:jc w:val="both"/>
      </w:pPr>
    </w:p>
    <w:p w:rsidR="00770160" w:rsidRDefault="00770160">
      <w:pPr>
        <w:pStyle w:val="ConsPlusNormal"/>
        <w:ind w:firstLine="540"/>
        <w:jc w:val="both"/>
      </w:pPr>
      <w:r>
        <w:t>4.1. При поступлении заявления в уполномоченный орган в течение 2 рабочих дней уполномоченный орган:</w:t>
      </w:r>
    </w:p>
    <w:p w:rsidR="00770160" w:rsidRDefault="00770160">
      <w:pPr>
        <w:pStyle w:val="ConsPlusNormal"/>
        <w:spacing w:before="220"/>
        <w:ind w:firstLine="540"/>
        <w:jc w:val="both"/>
      </w:pPr>
      <w:r>
        <w:t>рассматривает содержание заявления;</w:t>
      </w:r>
    </w:p>
    <w:p w:rsidR="00770160" w:rsidRDefault="00770160">
      <w:pPr>
        <w:pStyle w:val="ConsPlusNormal"/>
        <w:spacing w:before="220"/>
        <w:ind w:firstLine="540"/>
        <w:jc w:val="both"/>
      </w:pPr>
      <w:r>
        <w:t xml:space="preserve">запрашивает в органах и (или) организациях, в распоряжении которых находятся сведения, в порядке, предусмотренном </w:t>
      </w:r>
      <w:hyperlink r:id="rId30" w:history="1">
        <w:r>
          <w:rPr>
            <w:color w:val="0000FF"/>
          </w:rPr>
          <w:t>пунктами 12</w:t>
        </w:r>
      </w:hyperlink>
      <w:r>
        <w:t xml:space="preserve">, </w:t>
      </w:r>
      <w:hyperlink r:id="rId31" w:history="1">
        <w:r>
          <w:rPr>
            <w:color w:val="0000FF"/>
          </w:rPr>
          <w:t>18</w:t>
        </w:r>
      </w:hyperlink>
      <w:r>
        <w:t xml:space="preserve"> Основных требований.</w:t>
      </w:r>
    </w:p>
    <w:p w:rsidR="00770160" w:rsidRDefault="00770160">
      <w:pPr>
        <w:pStyle w:val="ConsPlusNormal"/>
        <w:spacing w:before="220"/>
        <w:ind w:firstLine="540"/>
        <w:jc w:val="both"/>
      </w:pPr>
      <w:bookmarkStart w:id="3" w:name="P110"/>
      <w:bookmarkEnd w:id="3"/>
      <w:proofErr w:type="gramStart"/>
      <w:r>
        <w:t xml:space="preserve">Сведения не запрашиваются, если исходя из информации, указанной в заявлении, усматриваются основания для вынесения решения об отказе в назначении ежемесячной денежной выплаты, указанные в </w:t>
      </w:r>
      <w:hyperlink w:anchor="P118" w:history="1">
        <w:r>
          <w:rPr>
            <w:color w:val="0000FF"/>
          </w:rPr>
          <w:t>подпункте 4.5.1</w:t>
        </w:r>
      </w:hyperlink>
      <w:r>
        <w:t xml:space="preserve"> (в части: несоответствие заявителя категориям граждан, указанным в </w:t>
      </w:r>
      <w:hyperlink w:anchor="P49" w:history="1">
        <w:r>
          <w:rPr>
            <w:color w:val="0000FF"/>
          </w:rPr>
          <w:t>пункте 1.2</w:t>
        </w:r>
      </w:hyperlink>
      <w:r>
        <w:t xml:space="preserve"> настоящего Порядка; отсутствие гражданства Российской Федерации у заявителя и (или) ребенка, в отношении которого заявитель претендует на назначение ежемесячной денежной выплаты;</w:t>
      </w:r>
      <w:proofErr w:type="gramEnd"/>
      <w:r>
        <w:t xml:space="preserve"> </w:t>
      </w:r>
      <w:proofErr w:type="gramStart"/>
      <w:r>
        <w:t xml:space="preserve">достижение ребенком, в отношении которого заявитель претендует на назначение ежемесячной денежной выплаты, возраста 8 лет), </w:t>
      </w:r>
      <w:hyperlink w:anchor="P120" w:history="1">
        <w:r>
          <w:rPr>
            <w:color w:val="0000FF"/>
          </w:rPr>
          <w:t>подпункте 4.5.3</w:t>
        </w:r>
      </w:hyperlink>
      <w:r>
        <w:t xml:space="preserve"> (в части превышения размера среднедушевого дохода семьи величины прожиточного минимума на душу населения, установленной в Кемеровской области - Кузбассе за второй квартал года, предшествующего году обращения за назначением ежемесячной денежной выплаты.</w:t>
      </w:r>
      <w:proofErr w:type="gramEnd"/>
      <w:r>
        <w:t xml:space="preserve"> </w:t>
      </w:r>
      <w:proofErr w:type="gramStart"/>
      <w:r>
        <w:t xml:space="preserve">В данном случае размер среднедушевого дохода семьи рассчитывается только исходя из информации, указанной заявителем в заявлении в графе "Сведения об иных доходах"), </w:t>
      </w:r>
      <w:hyperlink w:anchor="P121" w:history="1">
        <w:r>
          <w:rPr>
            <w:color w:val="0000FF"/>
          </w:rPr>
          <w:t>подпункте 4.5.4</w:t>
        </w:r>
      </w:hyperlink>
      <w:r>
        <w:t xml:space="preserve"> (в части наличия в заявлении неполных данных), </w:t>
      </w:r>
      <w:hyperlink w:anchor="P122" w:history="1">
        <w:r>
          <w:rPr>
            <w:color w:val="0000FF"/>
          </w:rPr>
          <w:t>подпункте 4.5.5</w:t>
        </w:r>
      </w:hyperlink>
      <w:r>
        <w:t xml:space="preserve"> настоящего Порядка.</w:t>
      </w:r>
      <w:proofErr w:type="gramEnd"/>
    </w:p>
    <w:p w:rsidR="00770160" w:rsidRDefault="00770160">
      <w:pPr>
        <w:pStyle w:val="ConsPlusNormal"/>
        <w:spacing w:before="220"/>
        <w:ind w:firstLine="540"/>
        <w:jc w:val="both"/>
      </w:pPr>
      <w:r>
        <w:t xml:space="preserve">4.2. При наличии оснований для вынесения решения об отказе в назначении ежемесячной денежной выплаты, указанных в </w:t>
      </w:r>
      <w:hyperlink w:anchor="P110" w:history="1">
        <w:r>
          <w:rPr>
            <w:color w:val="0000FF"/>
          </w:rPr>
          <w:t>абзаце четвертом пункта 4.1</w:t>
        </w:r>
      </w:hyperlink>
      <w:r>
        <w:t xml:space="preserve"> настоящего Порядка, уполномоченный орган в течение 10 рабочих дней со дня приема заявления выносит решение об отказе в назначении ежемесячной денежной выплаты. В случае принятия указанного решения заявителю в срок, не превышающий 1 рабочий день со дня принятия такого решения, направляется уведомление с указанием основани</w:t>
      </w:r>
      <w:proofErr w:type="gramStart"/>
      <w:r>
        <w:t>я(</w:t>
      </w:r>
      <w:proofErr w:type="gramEnd"/>
      <w:r>
        <w:t>ий) для вынесения указанного решения.</w:t>
      </w:r>
    </w:p>
    <w:p w:rsidR="00770160" w:rsidRDefault="00770160">
      <w:pPr>
        <w:pStyle w:val="ConsPlusNormal"/>
        <w:spacing w:before="220"/>
        <w:ind w:firstLine="540"/>
        <w:jc w:val="both"/>
      </w:pPr>
      <w:r>
        <w:t xml:space="preserve">4.3. При поступлении межведомственного запроса в отношении запрашиваемых сведений органы и (или) организации, в распоряжении которых находятся сведения, направляют на него ответ в срок, установленный </w:t>
      </w:r>
      <w:hyperlink r:id="rId32" w:history="1">
        <w:r>
          <w:rPr>
            <w:color w:val="0000FF"/>
          </w:rPr>
          <w:t>пунктом 12</w:t>
        </w:r>
      </w:hyperlink>
      <w:r>
        <w:t xml:space="preserve"> Основных требований.</w:t>
      </w:r>
    </w:p>
    <w:p w:rsidR="00770160" w:rsidRDefault="00770160">
      <w:pPr>
        <w:pStyle w:val="ConsPlusNormal"/>
        <w:spacing w:before="220"/>
        <w:ind w:firstLine="540"/>
        <w:jc w:val="both"/>
      </w:pPr>
      <w:r>
        <w:t xml:space="preserve">4.4. При поступлении сведений, необходимых для назначения ежемесячной денежной выплаты, уполномоченный орган выносит решение о назначении ежемесячной денежной выплаты или решение об отказе в назначении ежемесячной денежной выплаты в порядке и сроки, предусмотренные </w:t>
      </w:r>
      <w:hyperlink r:id="rId33" w:history="1">
        <w:r>
          <w:rPr>
            <w:color w:val="0000FF"/>
          </w:rPr>
          <w:t>пунктом 17</w:t>
        </w:r>
      </w:hyperlink>
      <w:r>
        <w:t xml:space="preserve"> Основных требований.</w:t>
      </w:r>
    </w:p>
    <w:p w:rsidR="00770160" w:rsidRDefault="00770160">
      <w:pPr>
        <w:pStyle w:val="ConsPlusNormal"/>
        <w:spacing w:before="220"/>
        <w:ind w:firstLine="540"/>
        <w:jc w:val="both"/>
      </w:pPr>
      <w:r>
        <w:t>В случае подачи заявления через многофункциональный центр датой приема заявления считается дата регистрации в многофункциональном центре.</w:t>
      </w:r>
    </w:p>
    <w:p w:rsidR="00770160" w:rsidRDefault="00770160">
      <w:pPr>
        <w:pStyle w:val="ConsPlusNormal"/>
        <w:spacing w:before="220"/>
        <w:ind w:firstLine="540"/>
        <w:jc w:val="both"/>
      </w:pPr>
      <w:r>
        <w:t>При направлении заявления посредством почтовой связи, единого портала датой приема заявления является дата получения заявления уполномоченным органом.</w:t>
      </w:r>
    </w:p>
    <w:p w:rsidR="00770160" w:rsidRDefault="00770160">
      <w:pPr>
        <w:pStyle w:val="ConsPlusNormal"/>
        <w:jc w:val="both"/>
      </w:pPr>
      <w:r>
        <w:t xml:space="preserve">(абзац введен </w:t>
      </w:r>
      <w:hyperlink r:id="rId34" w:history="1">
        <w:r>
          <w:rPr>
            <w:color w:val="0000FF"/>
          </w:rPr>
          <w:t>постановлением</w:t>
        </w:r>
      </w:hyperlink>
      <w:r>
        <w:t xml:space="preserve"> Правительства Кемеровской области - Кузбасса от 31.08.2020 N 538)</w:t>
      </w:r>
    </w:p>
    <w:p w:rsidR="00770160" w:rsidRDefault="00770160">
      <w:pPr>
        <w:pStyle w:val="ConsPlusNormal"/>
        <w:spacing w:before="220"/>
        <w:ind w:firstLine="540"/>
        <w:jc w:val="both"/>
      </w:pPr>
      <w:r>
        <w:t>4.5. Основания для вынесения решения об отказе в назначении ежемесячной денежной выплаты:</w:t>
      </w:r>
    </w:p>
    <w:p w:rsidR="00770160" w:rsidRDefault="00770160">
      <w:pPr>
        <w:pStyle w:val="ConsPlusNormal"/>
        <w:spacing w:before="220"/>
        <w:ind w:firstLine="540"/>
        <w:jc w:val="both"/>
      </w:pPr>
      <w:bookmarkStart w:id="4" w:name="P118"/>
      <w:bookmarkEnd w:id="4"/>
      <w:r>
        <w:t>4.5.1. Отсутствие права на назначение ежемесячной денежной выплаты.</w:t>
      </w:r>
    </w:p>
    <w:p w:rsidR="00770160" w:rsidRDefault="00770160">
      <w:pPr>
        <w:pStyle w:val="ConsPlusNormal"/>
        <w:spacing w:before="220"/>
        <w:ind w:firstLine="540"/>
        <w:jc w:val="both"/>
      </w:pPr>
      <w:r>
        <w:t>4.5.2. Смерть ребенка, в отношении которого заявитель обратился за назначением ежемесячной денежной выплаты.</w:t>
      </w:r>
    </w:p>
    <w:p w:rsidR="00770160" w:rsidRDefault="00770160">
      <w:pPr>
        <w:pStyle w:val="ConsPlusNormal"/>
        <w:spacing w:before="220"/>
        <w:ind w:firstLine="540"/>
        <w:jc w:val="both"/>
      </w:pPr>
      <w:bookmarkStart w:id="5" w:name="P120"/>
      <w:bookmarkEnd w:id="5"/>
      <w:r>
        <w:t xml:space="preserve">4.5.3. Превышение </w:t>
      </w:r>
      <w:proofErr w:type="gramStart"/>
      <w:r>
        <w:t>размера среднедушевого дохода семьи величины прожиточного минимума</w:t>
      </w:r>
      <w:proofErr w:type="gramEnd"/>
      <w:r>
        <w:t xml:space="preserve"> на душу населения, установленной в Кемеровской области - Кузбассе за второй квартал года, предшествующего году обращения за назначением ежемесячной денежной выплаты.</w:t>
      </w:r>
    </w:p>
    <w:p w:rsidR="00770160" w:rsidRDefault="00770160">
      <w:pPr>
        <w:pStyle w:val="ConsPlusNormal"/>
        <w:spacing w:before="220"/>
        <w:ind w:firstLine="540"/>
        <w:jc w:val="both"/>
      </w:pPr>
      <w:bookmarkStart w:id="6" w:name="P121"/>
      <w:bookmarkEnd w:id="6"/>
      <w:r>
        <w:t>4.5.4. Наличие в заявлении недостоверных или неполных данных.</w:t>
      </w:r>
    </w:p>
    <w:p w:rsidR="00770160" w:rsidRDefault="00770160">
      <w:pPr>
        <w:pStyle w:val="ConsPlusNormal"/>
        <w:spacing w:before="220"/>
        <w:ind w:firstLine="540"/>
        <w:jc w:val="both"/>
      </w:pPr>
      <w:bookmarkStart w:id="7" w:name="P122"/>
      <w:bookmarkEnd w:id="7"/>
      <w:r>
        <w:t>4.5.5. Отсутствие у заявителя и (или) детей, входящих в состав семьи, места жительства на территории Кемеровской области - Кузбасса или места пребывания на территории Кемеровской области - Кузбасса при отсутствии места жительства на территории Российской Федерации (далее - место пребывания).</w:t>
      </w:r>
    </w:p>
    <w:p w:rsidR="00770160" w:rsidRDefault="00770160">
      <w:pPr>
        <w:pStyle w:val="ConsPlusNormal"/>
        <w:jc w:val="both"/>
      </w:pPr>
      <w:r>
        <w:t>(</w:t>
      </w:r>
      <w:proofErr w:type="gramStart"/>
      <w:r>
        <w:t>в</w:t>
      </w:r>
      <w:proofErr w:type="gramEnd"/>
      <w:r>
        <w:t xml:space="preserve"> ред. </w:t>
      </w:r>
      <w:hyperlink r:id="rId35" w:history="1">
        <w:r>
          <w:rPr>
            <w:color w:val="0000FF"/>
          </w:rPr>
          <w:t>постановления</w:t>
        </w:r>
      </w:hyperlink>
      <w:r>
        <w:t xml:space="preserve"> Правительства Кемеровской области - Кузбасса от 11.08.2020 N 478)</w:t>
      </w:r>
    </w:p>
    <w:p w:rsidR="00770160" w:rsidRDefault="00770160">
      <w:pPr>
        <w:pStyle w:val="ConsPlusNormal"/>
        <w:spacing w:before="220"/>
        <w:ind w:firstLine="540"/>
        <w:jc w:val="both"/>
      </w:pPr>
      <w:r>
        <w:t xml:space="preserve">4.5.6. Непоступление ответа на межведомственный запрос от органа и (или) организации, в распоряжении которых находятся сведения, в рабочий день, предшествующий последнему рабочему дню окончательного срока, предусмотренного </w:t>
      </w:r>
      <w:hyperlink r:id="rId36" w:history="1">
        <w:r>
          <w:rPr>
            <w:color w:val="0000FF"/>
          </w:rPr>
          <w:t>пунктом 17</w:t>
        </w:r>
      </w:hyperlink>
      <w:r>
        <w:t xml:space="preserve"> Основных требований, для вынесения решения о назначении ежемесячной денежной выплаты или решения об отказе в назначении ежемесячной денежной выплаты.</w:t>
      </w:r>
    </w:p>
    <w:p w:rsidR="00770160" w:rsidRDefault="00770160">
      <w:pPr>
        <w:pStyle w:val="ConsPlusNormal"/>
        <w:spacing w:before="220"/>
        <w:ind w:firstLine="540"/>
        <w:jc w:val="both"/>
      </w:pPr>
      <w:r>
        <w:t xml:space="preserve">4.5.7. Предоставление ежемесячной денежной выплаты на ребенка (детей), в отношении которого (которых) заявитель обратился за назначением ежемесячной денежной выплаты, </w:t>
      </w:r>
      <w:r>
        <w:lastRenderedPageBreak/>
        <w:t>заявителю или другому его (их) законному представителю.</w:t>
      </w:r>
    </w:p>
    <w:p w:rsidR="00770160" w:rsidRDefault="00770160">
      <w:pPr>
        <w:pStyle w:val="ConsPlusNormal"/>
        <w:jc w:val="both"/>
      </w:pPr>
      <w:r>
        <w:t>(</w:t>
      </w:r>
      <w:proofErr w:type="gramStart"/>
      <w:r>
        <w:t>п</w:t>
      </w:r>
      <w:proofErr w:type="gramEnd"/>
      <w:r>
        <w:t xml:space="preserve">п. 4.5.7 введен </w:t>
      </w:r>
      <w:hyperlink r:id="rId37" w:history="1">
        <w:r>
          <w:rPr>
            <w:color w:val="0000FF"/>
          </w:rPr>
          <w:t>постановлением</w:t>
        </w:r>
      </w:hyperlink>
      <w:r>
        <w:t xml:space="preserve"> Правительства Кемеровской области - Кузбасса от 31.08.2020 N 538)</w:t>
      </w:r>
    </w:p>
    <w:p w:rsidR="00770160" w:rsidRDefault="00770160">
      <w:pPr>
        <w:pStyle w:val="ConsPlusNormal"/>
        <w:jc w:val="both"/>
      </w:pPr>
    </w:p>
    <w:p w:rsidR="00770160" w:rsidRDefault="00770160">
      <w:pPr>
        <w:pStyle w:val="ConsPlusTitle"/>
        <w:jc w:val="center"/>
        <w:outlineLvl w:val="1"/>
      </w:pPr>
      <w:r>
        <w:t>5. Правила выплаты ежемесячной денежной выплаты</w:t>
      </w:r>
    </w:p>
    <w:p w:rsidR="00770160" w:rsidRDefault="00770160">
      <w:pPr>
        <w:pStyle w:val="ConsPlusNormal"/>
        <w:jc w:val="both"/>
      </w:pPr>
    </w:p>
    <w:p w:rsidR="00770160" w:rsidRDefault="00770160">
      <w:pPr>
        <w:pStyle w:val="ConsPlusNormal"/>
        <w:ind w:firstLine="540"/>
        <w:jc w:val="both"/>
      </w:pPr>
      <w:r>
        <w:t xml:space="preserve">5.1. </w:t>
      </w:r>
      <w:proofErr w:type="gramStart"/>
      <w:r>
        <w:t>Выплата ежемесячной денежной выплаты производится государственным казенным учреждением "Центр социальных выплат и информатизации Министерства социальной защиты населения Кузбасса" (далее - центр социальных выплат) на основании реестров уполномоченных органов, представленных в центр социальных выплат в порядке и сроки, установленные исполнительным органом государственной власти Кемеровской области - Кузбасса отраслевой компетенции, проводящим государственную политику в сфере социальной поддержки и социального обслуживания населения.</w:t>
      </w:r>
      <w:proofErr w:type="gramEnd"/>
    </w:p>
    <w:p w:rsidR="00770160" w:rsidRDefault="00770160">
      <w:pPr>
        <w:pStyle w:val="ConsPlusNormal"/>
        <w:jc w:val="both"/>
      </w:pPr>
      <w:r>
        <w:t>(</w:t>
      </w:r>
      <w:proofErr w:type="gramStart"/>
      <w:r>
        <w:t>в</w:t>
      </w:r>
      <w:proofErr w:type="gramEnd"/>
      <w:r>
        <w:t xml:space="preserve"> ред. </w:t>
      </w:r>
      <w:hyperlink r:id="rId38" w:history="1">
        <w:r>
          <w:rPr>
            <w:color w:val="0000FF"/>
          </w:rPr>
          <w:t>постановления</w:t>
        </w:r>
      </w:hyperlink>
      <w:r>
        <w:t xml:space="preserve"> Правительства Кемеровской области - Кузбасса от 31.08.2020 N 538)</w:t>
      </w:r>
    </w:p>
    <w:p w:rsidR="00770160" w:rsidRDefault="00770160">
      <w:pPr>
        <w:pStyle w:val="ConsPlusNormal"/>
        <w:spacing w:before="220"/>
        <w:ind w:firstLine="540"/>
        <w:jc w:val="both"/>
      </w:pPr>
      <w:r>
        <w:t>5.2. Предоставление ежемесячной денежной выплаты осуществляется не позднее месяца, следующего за месяцем вынесения решения о назначении ежемесячной денежной выплаты.</w:t>
      </w:r>
    </w:p>
    <w:p w:rsidR="00770160" w:rsidRDefault="00770160">
      <w:pPr>
        <w:pStyle w:val="ConsPlusNormal"/>
        <w:spacing w:before="220"/>
        <w:ind w:firstLine="540"/>
        <w:jc w:val="both"/>
      </w:pPr>
      <w:r>
        <w:t>5.3. Прекращение и восстановление ежемесячной денежной выплаты оформляется соответствующим решением уполномоченного органа.</w:t>
      </w:r>
    </w:p>
    <w:p w:rsidR="00770160" w:rsidRDefault="00770160">
      <w:pPr>
        <w:pStyle w:val="ConsPlusNormal"/>
        <w:spacing w:before="220"/>
        <w:ind w:firstLine="540"/>
        <w:jc w:val="both"/>
      </w:pPr>
      <w:bookmarkStart w:id="8" w:name="P134"/>
      <w:bookmarkEnd w:id="8"/>
      <w:r>
        <w:t>5.4. Предоставление ежемесячной денежной выплаты прекращается по следующим основаниям:</w:t>
      </w:r>
    </w:p>
    <w:p w:rsidR="00770160" w:rsidRDefault="00770160">
      <w:pPr>
        <w:pStyle w:val="ConsPlusNormal"/>
        <w:spacing w:before="220"/>
        <w:ind w:firstLine="540"/>
        <w:jc w:val="both"/>
      </w:pPr>
      <w:r>
        <w:t>5.4.1. Смерть получателя, а также вступление в силу решения суда об объявлении его умершим или решения о признании его безвестно отсутствующим - с 1-го числа месяца, следующего за месяцем, в котором поступили сведения о смерти гражданина либо поступило вступившее в силу решение суда о признании его безвестно отсутствующим.</w:t>
      </w:r>
    </w:p>
    <w:p w:rsidR="00770160" w:rsidRDefault="00770160">
      <w:pPr>
        <w:pStyle w:val="ConsPlusNormal"/>
        <w:spacing w:before="220"/>
        <w:ind w:firstLine="540"/>
        <w:jc w:val="both"/>
      </w:pPr>
      <w:r>
        <w:t>5.4.2. Смерть ребенка, на которого предоставлялась ежемесячная денежная выплата, вступление в силу решения суда об объявлении его умершим или решения о признании его безвестно отсутствующим - с 1-го числа месяца, следующего за месяцем, в котором поступили сведения о его смерти либо поступило вступившее в силу решение суда о признании его безвестно отсутствующим.</w:t>
      </w:r>
    </w:p>
    <w:p w:rsidR="00770160" w:rsidRDefault="00770160">
      <w:pPr>
        <w:pStyle w:val="ConsPlusNormal"/>
        <w:spacing w:before="220"/>
        <w:ind w:firstLine="540"/>
        <w:jc w:val="both"/>
      </w:pPr>
      <w:bookmarkStart w:id="9" w:name="P137"/>
      <w:bookmarkEnd w:id="9"/>
      <w:r>
        <w:t>5.4.3. Неполучение посредством почтовой связи ежемесячной денежной выплаты в течение 6 месяцев подряд - с 1-го числа месяца, следующего за месяцем, в котором истек указанный 6-месячный срок.</w:t>
      </w:r>
    </w:p>
    <w:p w:rsidR="00770160" w:rsidRDefault="00770160">
      <w:pPr>
        <w:pStyle w:val="ConsPlusNormal"/>
        <w:spacing w:before="220"/>
        <w:ind w:firstLine="540"/>
        <w:jc w:val="both"/>
      </w:pPr>
      <w:bookmarkStart w:id="10" w:name="P138"/>
      <w:bookmarkEnd w:id="10"/>
      <w:r>
        <w:t>5.4.4. Возврат кредитной организацией ежемесячной денежной выплаты на счет центра социальных выплат не по вине уполномоченного органа, центра социальных выплат - с 1-го числа месяца, следующего за месяцем, в котором истек 2-месячный срок после возврата ежемесячной денежной выплаты.</w:t>
      </w:r>
    </w:p>
    <w:p w:rsidR="00770160" w:rsidRDefault="00770160">
      <w:pPr>
        <w:pStyle w:val="ConsPlusNormal"/>
        <w:spacing w:before="220"/>
        <w:ind w:firstLine="540"/>
        <w:jc w:val="both"/>
      </w:pPr>
      <w:r>
        <w:t>5.4.5. Помещение получателя ежемесячной денежной выплаты на полное государственное обеспечение - с 1-го числа месяца, следующего за месяцем, в котором указанные сведения поступили в уполномоченный орган.</w:t>
      </w:r>
    </w:p>
    <w:p w:rsidR="00770160" w:rsidRDefault="00770160">
      <w:pPr>
        <w:pStyle w:val="ConsPlusNormal"/>
        <w:spacing w:before="220"/>
        <w:ind w:firstLine="540"/>
        <w:jc w:val="both"/>
      </w:pPr>
      <w:r>
        <w:t>5.4.6. Помещение ребенка, в отношении которого предоставляется ежемесячная денежная выплата, на полное государственное обеспечение - с 1-го числа месяца, следующего за месяцем, в котором указанные сведения поступили в уполномоченный орган.</w:t>
      </w:r>
    </w:p>
    <w:p w:rsidR="00770160" w:rsidRDefault="00770160">
      <w:pPr>
        <w:pStyle w:val="ConsPlusNormal"/>
        <w:spacing w:before="220"/>
        <w:ind w:firstLine="540"/>
        <w:jc w:val="both"/>
      </w:pPr>
      <w:r>
        <w:t xml:space="preserve">5.4.7. Лишение (ограничение) получателя ежемесячной денежной выплаты родительских прав, отобрание у него ребенка при непосредственной угрозе его жизни или здоровью - с 1-го числа месяца, следующего за месяцем, в котором указанные сведения поступили </w:t>
      </w:r>
      <w:proofErr w:type="gramStart"/>
      <w:r>
        <w:t>в</w:t>
      </w:r>
      <w:proofErr w:type="gramEnd"/>
      <w:r>
        <w:t xml:space="preserve"> </w:t>
      </w:r>
      <w:proofErr w:type="gramStart"/>
      <w:r>
        <w:t>уполномоченный</w:t>
      </w:r>
      <w:proofErr w:type="gramEnd"/>
      <w:r>
        <w:t xml:space="preserve"> орган.</w:t>
      </w:r>
    </w:p>
    <w:p w:rsidR="00770160" w:rsidRDefault="00770160">
      <w:pPr>
        <w:pStyle w:val="ConsPlusNormal"/>
        <w:spacing w:before="220"/>
        <w:ind w:firstLine="540"/>
        <w:jc w:val="both"/>
      </w:pPr>
      <w:bookmarkStart w:id="11" w:name="P142"/>
      <w:bookmarkEnd w:id="11"/>
      <w:r>
        <w:lastRenderedPageBreak/>
        <w:t>5.4.8. Снятие получателя с регистрационного учета по месту жительства (по месту пребывания) - с 1-го числа месяца, следующего за месяцем, в котором поступили сведения в уполномоченный орган.</w:t>
      </w:r>
    </w:p>
    <w:p w:rsidR="00770160" w:rsidRDefault="00770160">
      <w:pPr>
        <w:pStyle w:val="ConsPlusNormal"/>
        <w:spacing w:before="220"/>
        <w:ind w:firstLine="540"/>
        <w:jc w:val="both"/>
      </w:pPr>
      <w:r>
        <w:t xml:space="preserve">5.5. В течение 10 рабочих дней </w:t>
      </w:r>
      <w:proofErr w:type="gramStart"/>
      <w:r>
        <w:t>с даты прекращения</w:t>
      </w:r>
      <w:proofErr w:type="gramEnd"/>
      <w:r>
        <w:t xml:space="preserve"> предоставления ежемесячной денежной выплаты по основаниям, указанным в </w:t>
      </w:r>
      <w:hyperlink w:anchor="P137" w:history="1">
        <w:r>
          <w:rPr>
            <w:color w:val="0000FF"/>
          </w:rPr>
          <w:t>подпунктах 5.4.3</w:t>
        </w:r>
      </w:hyperlink>
      <w:r>
        <w:t xml:space="preserve">, </w:t>
      </w:r>
      <w:hyperlink w:anchor="P138" w:history="1">
        <w:r>
          <w:rPr>
            <w:color w:val="0000FF"/>
          </w:rPr>
          <w:t>5.4.4</w:t>
        </w:r>
      </w:hyperlink>
      <w:r>
        <w:t xml:space="preserve"> настоящего Порядка, уполномоченный орган направляет гражданам извещение о приостановлении ежемесячной денежной выплаты с указанием оснований и документов, необходимых для ее восстановления.</w:t>
      </w:r>
    </w:p>
    <w:p w:rsidR="00770160" w:rsidRDefault="00770160">
      <w:pPr>
        <w:pStyle w:val="ConsPlusNormal"/>
        <w:spacing w:before="220"/>
        <w:ind w:firstLine="540"/>
        <w:jc w:val="both"/>
      </w:pPr>
      <w:r>
        <w:t xml:space="preserve">5.6. При прекращении предоставления ежемесячной денежной выплаты по основаниям, предусмотренным </w:t>
      </w:r>
      <w:hyperlink w:anchor="P137" w:history="1">
        <w:r>
          <w:rPr>
            <w:color w:val="0000FF"/>
          </w:rPr>
          <w:t>подпунктами 5.4.3</w:t>
        </w:r>
      </w:hyperlink>
      <w:r>
        <w:t xml:space="preserve">, </w:t>
      </w:r>
      <w:hyperlink w:anchor="P138" w:history="1">
        <w:r>
          <w:rPr>
            <w:color w:val="0000FF"/>
          </w:rPr>
          <w:t>5.4.4</w:t>
        </w:r>
      </w:hyperlink>
      <w:r>
        <w:t xml:space="preserve">, </w:t>
      </w:r>
      <w:hyperlink w:anchor="P142" w:history="1">
        <w:r>
          <w:rPr>
            <w:color w:val="0000FF"/>
          </w:rPr>
          <w:t>5.4.8</w:t>
        </w:r>
      </w:hyperlink>
      <w:r>
        <w:t xml:space="preserve"> настоящего Порядка, ее предоставление восстанавливается, если обращение за ней последовало не позднее дня окончания срока, на который назначена ежемесячная денежная выплата. Восстановление ежемесячной денежной выплаты осуществляется на основании представленных заявителем в произвольной форме заявления о восстановлении предоставления ежемесячной денежной выплаты и документов, предусмотренных </w:t>
      </w:r>
      <w:hyperlink w:anchor="P146" w:history="1">
        <w:r>
          <w:rPr>
            <w:color w:val="0000FF"/>
          </w:rPr>
          <w:t>пунктом 5.7</w:t>
        </w:r>
      </w:hyperlink>
      <w:r>
        <w:t xml:space="preserve"> настоящего Порядка. При этом предоставление ежемесячной денежной выплаты восстанавливается за прошлое время с месяца прекращения выплаты, но не ранее возникновения права на ее получение.</w:t>
      </w:r>
    </w:p>
    <w:p w:rsidR="00770160" w:rsidRDefault="00770160">
      <w:pPr>
        <w:pStyle w:val="ConsPlusNormal"/>
        <w:spacing w:before="220"/>
        <w:ind w:firstLine="540"/>
        <w:jc w:val="both"/>
      </w:pPr>
      <w:proofErr w:type="gramStart"/>
      <w:r>
        <w:t xml:space="preserve">При прекращении предоставления ежемесячной денежной выплаты по основаниям, предусмотренным </w:t>
      </w:r>
      <w:hyperlink w:anchor="P137" w:history="1">
        <w:r>
          <w:rPr>
            <w:color w:val="0000FF"/>
          </w:rPr>
          <w:t>подпунктами 5.4.3</w:t>
        </w:r>
      </w:hyperlink>
      <w:r>
        <w:t xml:space="preserve">, </w:t>
      </w:r>
      <w:hyperlink w:anchor="P138" w:history="1">
        <w:r>
          <w:rPr>
            <w:color w:val="0000FF"/>
          </w:rPr>
          <w:t>5.4.4</w:t>
        </w:r>
      </w:hyperlink>
      <w:r>
        <w:t xml:space="preserve">, </w:t>
      </w:r>
      <w:hyperlink w:anchor="P142" w:history="1">
        <w:r>
          <w:rPr>
            <w:color w:val="0000FF"/>
          </w:rPr>
          <w:t>5.4.8</w:t>
        </w:r>
      </w:hyperlink>
      <w:r>
        <w:t xml:space="preserve"> настоящего Порядка, и обращении за ее предоставлением после дня окончания срока назначения, а также при прекращении предоставления ежемесячной денежной выплаты по иным основаниям, предусмотренным </w:t>
      </w:r>
      <w:hyperlink w:anchor="P134" w:history="1">
        <w:r>
          <w:rPr>
            <w:color w:val="0000FF"/>
          </w:rPr>
          <w:t>пунктом 5.4</w:t>
        </w:r>
      </w:hyperlink>
      <w:r>
        <w:t xml:space="preserve"> настоящего Порядка (за исключением смерти получателя и (или) ребенка, на которого предоставлялась ежемесячная денежная выплата), ежемесячная денежная выплата назначается вновь в</w:t>
      </w:r>
      <w:proofErr w:type="gramEnd"/>
      <w:r>
        <w:t xml:space="preserve"> </w:t>
      </w:r>
      <w:proofErr w:type="gramStart"/>
      <w:r>
        <w:t>соответствии</w:t>
      </w:r>
      <w:proofErr w:type="gramEnd"/>
      <w:r>
        <w:t xml:space="preserve"> с настоящим Порядком.</w:t>
      </w:r>
    </w:p>
    <w:p w:rsidR="00770160" w:rsidRDefault="00770160">
      <w:pPr>
        <w:pStyle w:val="ConsPlusNormal"/>
        <w:spacing w:before="220"/>
        <w:ind w:firstLine="540"/>
        <w:jc w:val="both"/>
      </w:pPr>
      <w:bookmarkStart w:id="12" w:name="P146"/>
      <w:bookmarkEnd w:id="12"/>
      <w:r>
        <w:t>5.7. К иным документам, подтверждающим право на восстановление выплаты компенсации, относятся:</w:t>
      </w:r>
    </w:p>
    <w:p w:rsidR="00770160" w:rsidRDefault="00770160">
      <w:pPr>
        <w:pStyle w:val="ConsPlusNormal"/>
        <w:spacing w:before="220"/>
        <w:ind w:firstLine="540"/>
        <w:jc w:val="both"/>
      </w:pPr>
      <w:r>
        <w:t xml:space="preserve">5.7.1. Документ, удостоверяющий личность, и документ, подтверждающий место жительства (место пребывания), - в случае приостановления выплаты по основаниям, указанным в </w:t>
      </w:r>
      <w:hyperlink w:anchor="P137" w:history="1">
        <w:r>
          <w:rPr>
            <w:color w:val="0000FF"/>
          </w:rPr>
          <w:t>подпунктах 5.4.3</w:t>
        </w:r>
      </w:hyperlink>
      <w:r>
        <w:t xml:space="preserve">, </w:t>
      </w:r>
      <w:hyperlink w:anchor="P142" w:history="1">
        <w:r>
          <w:rPr>
            <w:color w:val="0000FF"/>
          </w:rPr>
          <w:t>5.4.8</w:t>
        </w:r>
      </w:hyperlink>
      <w:r>
        <w:t xml:space="preserve"> настоящего Порядка.</w:t>
      </w:r>
    </w:p>
    <w:p w:rsidR="00770160" w:rsidRDefault="00770160">
      <w:pPr>
        <w:pStyle w:val="ConsPlusNormal"/>
        <w:spacing w:before="220"/>
        <w:ind w:firstLine="540"/>
        <w:jc w:val="both"/>
      </w:pPr>
      <w:r>
        <w:t xml:space="preserve">5.7.2. Документ, удостоверяющий личность, договор банковского вклада (счета), справка кредитной организации о реквизитах счета, другие документы, содержащие сведения о реквизитах счета гражданина в кредитной организации, - в случае прекращения выплаты по основанию, указанному в </w:t>
      </w:r>
      <w:hyperlink w:anchor="P138" w:history="1">
        <w:r>
          <w:rPr>
            <w:color w:val="0000FF"/>
          </w:rPr>
          <w:t>подпункте 5.4.4</w:t>
        </w:r>
      </w:hyperlink>
      <w:r>
        <w:t xml:space="preserve"> настоящего Порядка.</w:t>
      </w:r>
    </w:p>
    <w:p w:rsidR="00770160" w:rsidRDefault="00770160">
      <w:pPr>
        <w:pStyle w:val="ConsPlusNormal"/>
        <w:spacing w:before="220"/>
        <w:ind w:firstLine="540"/>
        <w:jc w:val="both"/>
      </w:pPr>
      <w:r>
        <w:t>5.8. Ежемесячная денежная выплата, неполученная своевременно по вине уполномоченного органа, выплачивается за прошлое время без ограничения каким-либо сроком.</w:t>
      </w:r>
    </w:p>
    <w:p w:rsidR="00770160" w:rsidRDefault="00770160">
      <w:pPr>
        <w:pStyle w:val="ConsPlusNormal"/>
        <w:spacing w:before="220"/>
        <w:ind w:firstLine="540"/>
        <w:jc w:val="both"/>
      </w:pPr>
      <w:r>
        <w:t xml:space="preserve">5.9. </w:t>
      </w:r>
      <w:proofErr w:type="gramStart"/>
      <w:r>
        <w:t>Предоставление ежемесячной денежной выплаты осуществляется по месяц, в котором в уполномоченный орган поступили сведения о смерти получателя (ребенка, в отношении которого предоставлялась ежемесячная денежная выплата) или поступило вступившее в силу решение суда о признании получателя (ребенка, в отношении которого предоставлялась ежемесячная денежная выплата) безвестно отсутствующим.</w:t>
      </w:r>
      <w:proofErr w:type="gramEnd"/>
    </w:p>
    <w:p w:rsidR="00770160" w:rsidRDefault="00770160">
      <w:pPr>
        <w:pStyle w:val="ConsPlusNormal"/>
        <w:spacing w:before="220"/>
        <w:ind w:firstLine="540"/>
        <w:jc w:val="both"/>
      </w:pPr>
      <w:r>
        <w:t xml:space="preserve">Начисленные суммы ежемесячной денежной выплаты, причитающиеся получателю и оставшиеся неполученными в связи с его смертью, выплачиваются членам его семьи, которые проживали совместно с ним на день его смерти, если обращение за неполученными суммами ежемесячной денежной выплаты последовало не </w:t>
      </w:r>
      <w:proofErr w:type="gramStart"/>
      <w:r>
        <w:t>позднее</w:t>
      </w:r>
      <w:proofErr w:type="gramEnd"/>
      <w:r>
        <w:t xml:space="preserve"> чем до истечения 6 месяцев со дня смерти получателя. При обращении за ежемесячной денежной выплатой после указанного срока предоставление указанной выплаты осуществляется в порядке, установленном гражданским законодательством Российской Федерации.</w:t>
      </w:r>
    </w:p>
    <w:p w:rsidR="00770160" w:rsidRDefault="00770160">
      <w:pPr>
        <w:pStyle w:val="ConsPlusNormal"/>
        <w:spacing w:before="220"/>
        <w:ind w:firstLine="540"/>
        <w:jc w:val="both"/>
      </w:pPr>
      <w:r>
        <w:lastRenderedPageBreak/>
        <w:t>5.10. В целях учета получателей ежемесячной денежной выплаты центром социальных выплат ведется реестр получателей ежемесячной денежной выплаты в порядке, установленном Министерством социальной защиты населения Кузбасса.</w:t>
      </w:r>
    </w:p>
    <w:p w:rsidR="00770160" w:rsidRDefault="00770160">
      <w:pPr>
        <w:pStyle w:val="ConsPlusNormal"/>
        <w:jc w:val="both"/>
      </w:pPr>
    </w:p>
    <w:p w:rsidR="00770160" w:rsidRDefault="00770160">
      <w:pPr>
        <w:pStyle w:val="ConsPlusTitle"/>
        <w:jc w:val="center"/>
        <w:outlineLvl w:val="1"/>
      </w:pPr>
      <w:r>
        <w:t>6. Правила ведения личных и отказных дел</w:t>
      </w:r>
    </w:p>
    <w:p w:rsidR="00770160" w:rsidRDefault="00770160">
      <w:pPr>
        <w:pStyle w:val="ConsPlusNormal"/>
        <w:jc w:val="both"/>
      </w:pPr>
    </w:p>
    <w:p w:rsidR="00770160" w:rsidRDefault="00770160">
      <w:pPr>
        <w:pStyle w:val="ConsPlusNormal"/>
        <w:ind w:firstLine="540"/>
        <w:jc w:val="both"/>
      </w:pPr>
      <w:r>
        <w:t>6.1. Уполномоченный орган формирует в отношении каждого заявителя личные и отказные дела.</w:t>
      </w:r>
    </w:p>
    <w:p w:rsidR="00770160" w:rsidRDefault="00770160">
      <w:pPr>
        <w:pStyle w:val="ConsPlusNormal"/>
        <w:spacing w:before="220"/>
        <w:ind w:firstLine="540"/>
        <w:jc w:val="both"/>
      </w:pPr>
      <w:r>
        <w:t>6.1.1. Формирование личных дел</w:t>
      </w:r>
    </w:p>
    <w:p w:rsidR="00770160" w:rsidRDefault="00770160">
      <w:pPr>
        <w:pStyle w:val="ConsPlusNormal"/>
        <w:spacing w:before="220"/>
        <w:ind w:firstLine="540"/>
        <w:jc w:val="both"/>
      </w:pPr>
      <w:r>
        <w:t xml:space="preserve">6.1.1.1. </w:t>
      </w:r>
      <w:proofErr w:type="gramStart"/>
      <w:r>
        <w:t>В личные дела брошюруются заявление, сведения, запрашиваемые и получаемые в отношении заявителя, других лиц, включенных в состав семьи, иные (при необходимости) документы, предусмотренные настоящим Порядком, решение о назначении ежемесячной денежной выплаты, в случаях, установленных настоящим Порядком, - решение о прекращении (восстановлении) ежемесячной денежной выплаты, заявление и документы для восстановления ежемесячной денежной выплаты, а также иные документы, влияющие на предоставление ежемесячной денежной</w:t>
      </w:r>
      <w:proofErr w:type="gramEnd"/>
      <w:r>
        <w:t xml:space="preserve"> выплаты. Сведения, запрашиваемые и получаемые посредством межведомственного электронного взаимодействия в отношении заявителя, других лиц, включенных в состав семьи, по решению, утвержденному уполномоченным органом, могут не брошюроваться в личные дела и храниться в электронном виде.</w:t>
      </w:r>
    </w:p>
    <w:p w:rsidR="00770160" w:rsidRDefault="00770160">
      <w:pPr>
        <w:pStyle w:val="ConsPlusNormal"/>
        <w:jc w:val="both"/>
      </w:pPr>
      <w:r>
        <w:t>(</w:t>
      </w:r>
      <w:proofErr w:type="gramStart"/>
      <w:r>
        <w:t>в</w:t>
      </w:r>
      <w:proofErr w:type="gramEnd"/>
      <w:r>
        <w:t xml:space="preserve"> ред. </w:t>
      </w:r>
      <w:hyperlink r:id="rId39" w:history="1">
        <w:r>
          <w:rPr>
            <w:color w:val="0000FF"/>
          </w:rPr>
          <w:t>постановления</w:t>
        </w:r>
      </w:hyperlink>
      <w:r>
        <w:t xml:space="preserve"> Правительства Кемеровской области - Кузбасса от 31.08.2020 N 538)</w:t>
      </w:r>
    </w:p>
    <w:p w:rsidR="00770160" w:rsidRDefault="00770160">
      <w:pPr>
        <w:pStyle w:val="ConsPlusNormal"/>
        <w:spacing w:before="220"/>
        <w:ind w:firstLine="540"/>
        <w:jc w:val="both"/>
      </w:pPr>
      <w:r>
        <w:t>6.1.1.2. Личное дело, сформированное на каждого заявителя, хранится в течение 5 лет со дня прекращения выплаты.</w:t>
      </w:r>
    </w:p>
    <w:p w:rsidR="00770160" w:rsidRDefault="00770160">
      <w:pPr>
        <w:pStyle w:val="ConsPlusNormal"/>
        <w:spacing w:before="220"/>
        <w:ind w:firstLine="540"/>
        <w:jc w:val="both"/>
      </w:pPr>
      <w:bookmarkStart w:id="13" w:name="P161"/>
      <w:bookmarkEnd w:id="13"/>
      <w:r>
        <w:t xml:space="preserve">6.1.1.3. </w:t>
      </w:r>
      <w:proofErr w:type="gramStart"/>
      <w:r>
        <w:t>При смене получателем на территории Кемеровской области - Кузбасса места жительства (места пребывания) в течение срока назначения выплаты уполномоченный орган по новому месту жительства (месту пребывания) на основании заявления о восстановлении предоставления ежемесячной денежной выплаты и документов, подтверждающих личность, новое место жительства (место пребывания), не позднее рабочего дня, следующего за днем поступления указанных заявления и документов, направляет в уполномоченный орган по</w:t>
      </w:r>
      <w:proofErr w:type="gramEnd"/>
      <w:r>
        <w:t xml:space="preserve"> прежнему месту жительства (месту пребывания) такого получателя запрос о предоставлении личного дела.</w:t>
      </w:r>
    </w:p>
    <w:p w:rsidR="00770160" w:rsidRDefault="00770160">
      <w:pPr>
        <w:pStyle w:val="ConsPlusNormal"/>
        <w:spacing w:before="220"/>
        <w:ind w:firstLine="540"/>
        <w:jc w:val="both"/>
      </w:pPr>
      <w:r>
        <w:t xml:space="preserve">Уполномоченный орган по прежнему месту жительства (месту пребывания) лица на основании запроса, указанного в </w:t>
      </w:r>
      <w:hyperlink w:anchor="P161" w:history="1">
        <w:r>
          <w:rPr>
            <w:color w:val="0000FF"/>
          </w:rPr>
          <w:t>абзаце первом</w:t>
        </w:r>
      </w:hyperlink>
      <w:r>
        <w:t xml:space="preserve"> настоящего подпункта, в течение 5 рабочих дней со дня его получения: формирует и заверяет копию личного дела; пересылает по почте заказным письмом с уведомлением или представляет нарочным подлинник личного дела.</w:t>
      </w:r>
    </w:p>
    <w:p w:rsidR="00770160" w:rsidRDefault="00770160">
      <w:pPr>
        <w:pStyle w:val="ConsPlusNormal"/>
        <w:spacing w:before="220"/>
        <w:ind w:firstLine="540"/>
        <w:jc w:val="both"/>
      </w:pPr>
      <w:r>
        <w:t>Копия личного дела остается в уполномоченном органе по прежнему месту жительства (месту пребывания) и хранится 5 лет.</w:t>
      </w:r>
    </w:p>
    <w:p w:rsidR="00770160" w:rsidRDefault="00770160">
      <w:pPr>
        <w:pStyle w:val="ConsPlusNormal"/>
        <w:spacing w:before="220"/>
        <w:ind w:firstLine="540"/>
        <w:jc w:val="both"/>
      </w:pPr>
      <w:r>
        <w:t>6.1.2. Формирование отказных дел</w:t>
      </w:r>
    </w:p>
    <w:p w:rsidR="00770160" w:rsidRDefault="00770160">
      <w:pPr>
        <w:pStyle w:val="ConsPlusNormal"/>
        <w:spacing w:before="220"/>
        <w:ind w:firstLine="540"/>
        <w:jc w:val="both"/>
      </w:pPr>
      <w:r>
        <w:t>6.1.2.1. В отказные дела брошюруются заявление, сведения, запрашиваемые и получаемые в отношении заявителя, других лиц, включенных в состав семьи, иные (при необходимости) документы, предусмотренные настоящим Порядком, решение об отказе в назначении ежемесячной денежной выплаты. Сведения, запрашиваемые и получаемые посредством межведомственного электронного взаимодействия в отношении заявителя, других лиц, включенных в состав семьи, по решению, утвержденному уполномоченным органом, могут не брошюроваться в личные дела и храниться в электронном виде.</w:t>
      </w:r>
    </w:p>
    <w:p w:rsidR="00770160" w:rsidRDefault="00770160">
      <w:pPr>
        <w:pStyle w:val="ConsPlusNormal"/>
        <w:jc w:val="both"/>
      </w:pPr>
      <w:r>
        <w:t>(</w:t>
      </w:r>
      <w:proofErr w:type="gramStart"/>
      <w:r>
        <w:t>в</w:t>
      </w:r>
      <w:proofErr w:type="gramEnd"/>
      <w:r>
        <w:t xml:space="preserve"> ред. </w:t>
      </w:r>
      <w:hyperlink r:id="rId40" w:history="1">
        <w:r>
          <w:rPr>
            <w:color w:val="0000FF"/>
          </w:rPr>
          <w:t>постановления</w:t>
        </w:r>
      </w:hyperlink>
      <w:r>
        <w:t xml:space="preserve"> Правительства Кемеровской области - Кузбасса от 31.08.2020 N 538)</w:t>
      </w:r>
    </w:p>
    <w:p w:rsidR="00770160" w:rsidRDefault="00770160">
      <w:pPr>
        <w:pStyle w:val="ConsPlusNormal"/>
        <w:spacing w:before="220"/>
        <w:ind w:firstLine="540"/>
        <w:jc w:val="both"/>
      </w:pPr>
      <w:r>
        <w:t xml:space="preserve">6.1.2.2. Отказное дело, сформированное на каждого заявителя, хранится в уполномоченном </w:t>
      </w:r>
      <w:r>
        <w:lastRenderedPageBreak/>
        <w:t>органе в течение 1 года со дня вынесения указанного решения.</w:t>
      </w:r>
    </w:p>
    <w:p w:rsidR="00770160" w:rsidRDefault="00770160">
      <w:pPr>
        <w:pStyle w:val="ConsPlusNormal"/>
        <w:spacing w:before="220"/>
        <w:ind w:firstLine="540"/>
        <w:jc w:val="both"/>
      </w:pPr>
      <w:r>
        <w:t>6.2. В случае утраты личного дела уполномоченный орган принимает меры к его восстановлению.</w:t>
      </w:r>
    </w:p>
    <w:p w:rsidR="00770160" w:rsidRDefault="00770160">
      <w:pPr>
        <w:pStyle w:val="ConsPlusNormal"/>
        <w:spacing w:before="220"/>
        <w:ind w:firstLine="540"/>
        <w:jc w:val="both"/>
      </w:pPr>
      <w:r>
        <w:t>6.3. Порядок хранения в электронном виде сведений, запрашиваемых и получаемых посредством межведомственного электронного взаимодействия в отношении заявителя, других лиц, включенных в состав семьи, устанавливается Министерством социальной защиты населения Кузбасса.</w:t>
      </w:r>
    </w:p>
    <w:p w:rsidR="00770160" w:rsidRDefault="00770160">
      <w:pPr>
        <w:pStyle w:val="ConsPlusNormal"/>
        <w:jc w:val="both"/>
      </w:pPr>
      <w:r>
        <w:t>(</w:t>
      </w:r>
      <w:proofErr w:type="gramStart"/>
      <w:r>
        <w:t>п</w:t>
      </w:r>
      <w:proofErr w:type="gramEnd"/>
      <w:r>
        <w:t xml:space="preserve">. 6.3 введен </w:t>
      </w:r>
      <w:hyperlink r:id="rId41" w:history="1">
        <w:r>
          <w:rPr>
            <w:color w:val="0000FF"/>
          </w:rPr>
          <w:t>постановлением</w:t>
        </w:r>
      </w:hyperlink>
      <w:r>
        <w:t xml:space="preserve"> Правительства Кемеровской области - Кузбасса от 31.08.2020 N 538)</w:t>
      </w:r>
    </w:p>
    <w:p w:rsidR="00770160" w:rsidRDefault="00770160">
      <w:pPr>
        <w:pStyle w:val="ConsPlusNormal"/>
        <w:jc w:val="both"/>
      </w:pPr>
    </w:p>
    <w:p w:rsidR="00770160" w:rsidRDefault="00770160">
      <w:pPr>
        <w:pStyle w:val="ConsPlusTitle"/>
        <w:jc w:val="center"/>
        <w:outlineLvl w:val="1"/>
      </w:pPr>
      <w:r>
        <w:t>7. Порядок обжалования действий (бездействия) и решений,</w:t>
      </w:r>
    </w:p>
    <w:p w:rsidR="00770160" w:rsidRDefault="00770160">
      <w:pPr>
        <w:pStyle w:val="ConsPlusTitle"/>
        <w:jc w:val="center"/>
      </w:pPr>
      <w:proofErr w:type="gramStart"/>
      <w:r>
        <w:t>осуществляемых</w:t>
      </w:r>
      <w:proofErr w:type="gramEnd"/>
      <w:r>
        <w:t xml:space="preserve"> (принятых) в ходе предоставления ежемесячной</w:t>
      </w:r>
    </w:p>
    <w:p w:rsidR="00770160" w:rsidRDefault="00770160">
      <w:pPr>
        <w:pStyle w:val="ConsPlusTitle"/>
        <w:jc w:val="center"/>
      </w:pPr>
      <w:r>
        <w:t>денежной выплаты</w:t>
      </w:r>
    </w:p>
    <w:p w:rsidR="00770160" w:rsidRDefault="00770160">
      <w:pPr>
        <w:pStyle w:val="ConsPlusNormal"/>
        <w:jc w:val="both"/>
      </w:pPr>
    </w:p>
    <w:p w:rsidR="00770160" w:rsidRDefault="00770160">
      <w:pPr>
        <w:pStyle w:val="ConsPlusNormal"/>
        <w:ind w:firstLine="540"/>
        <w:jc w:val="both"/>
      </w:pPr>
      <w:r>
        <w:t>Граждане имеют право на обжалование действий (бездействия) или решений должностных лиц уполномоченного органа, центра социальных выплат по предоставлению ежемесячной денежной выплаты в Министерство социальной защиты населения Кузбасса и (или) в судебном порядке.</w:t>
      </w:r>
    </w:p>
    <w:p w:rsidR="00770160" w:rsidRDefault="00770160">
      <w:pPr>
        <w:pStyle w:val="ConsPlusNormal"/>
        <w:jc w:val="both"/>
      </w:pPr>
    </w:p>
    <w:p w:rsidR="00770160" w:rsidRDefault="00770160">
      <w:pPr>
        <w:pStyle w:val="ConsPlusNormal"/>
        <w:jc w:val="both"/>
      </w:pPr>
    </w:p>
    <w:p w:rsidR="00770160" w:rsidRDefault="00770160">
      <w:pPr>
        <w:pStyle w:val="ConsPlusNormal"/>
        <w:pBdr>
          <w:top w:val="single" w:sz="6" w:space="0" w:color="auto"/>
        </w:pBdr>
        <w:spacing w:before="100" w:after="100"/>
        <w:jc w:val="both"/>
        <w:rPr>
          <w:sz w:val="2"/>
          <w:szCs w:val="2"/>
        </w:rPr>
      </w:pPr>
    </w:p>
    <w:p w:rsidR="00090DD2" w:rsidRDefault="00090DD2"/>
    <w:sectPr w:rsidR="00090DD2" w:rsidSect="008557A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770160"/>
    <w:rsid w:val="00090DD2"/>
    <w:rsid w:val="007701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0DD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7016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7016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7016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C7608B7481A0290481C83FB48EDBB97B2293372476FD5FC5FA63D6EE72C46660BCAAB60E7D0776BAD3E4EB6401EFF27F0BFCA42A8B410EACBBB2B18W1b1D" TargetMode="External"/><Relationship Id="rId13" Type="http://schemas.openxmlformats.org/officeDocument/2006/relationships/hyperlink" Target="consultantplus://offline/ref=2C7608B7481A0290481C83FB48EDBB97B2293372476FD5F153A73D6EE72C46660BCAAB60E7D0776BAD3E4EB3461EFF27F0BFCA42A8B410EACBBB2B18W1b1D" TargetMode="External"/><Relationship Id="rId18" Type="http://schemas.openxmlformats.org/officeDocument/2006/relationships/hyperlink" Target="consultantplus://offline/ref=2C7608B7481A0290481C83ED4B81E792B5256D7D4769D6AE07F63B39B87C4033598AF539A693646AAC204CB342W1b4D" TargetMode="External"/><Relationship Id="rId26" Type="http://schemas.openxmlformats.org/officeDocument/2006/relationships/hyperlink" Target="consultantplus://offline/ref=2C7608B7481A0290481C83ED4B81E792B4256C7C4D3981AC56A3353CB02C1A235DC3A233BA947B74AF3E4CWBb2D" TargetMode="External"/><Relationship Id="rId39" Type="http://schemas.openxmlformats.org/officeDocument/2006/relationships/hyperlink" Target="consultantplus://offline/ref=2C7608B7481A0290481C83FB48EDBB97B2293372476FD5F153A73D6EE72C46660BCAAB60E7D0776BAD3E4EB2441EFF27F0BFCA42A8B410EACBBB2B18W1b1D" TargetMode="External"/><Relationship Id="rId3" Type="http://schemas.openxmlformats.org/officeDocument/2006/relationships/webSettings" Target="webSettings.xml"/><Relationship Id="rId21" Type="http://schemas.openxmlformats.org/officeDocument/2006/relationships/hyperlink" Target="consultantplus://offline/ref=2C7608B7481A0290481C83ED4B81E792B5276877416DD6AE07F63B39B87C40334B8AAD35A4947A6EA8351AE20440A674B3F4C741B1A810E9WDb4D" TargetMode="External"/><Relationship Id="rId34" Type="http://schemas.openxmlformats.org/officeDocument/2006/relationships/hyperlink" Target="consultantplus://offline/ref=2C7608B7481A0290481C83FB48EDBB97B2293372476FD5F153A73D6EE72C46660BCAAB60E7D0776BAD3E4EB3491EFF27F0BFCA42A8B410EACBBB2B18W1b1D" TargetMode="External"/><Relationship Id="rId42" Type="http://schemas.openxmlformats.org/officeDocument/2006/relationships/fontTable" Target="fontTable.xml"/><Relationship Id="rId7" Type="http://schemas.openxmlformats.org/officeDocument/2006/relationships/hyperlink" Target="consultantplus://offline/ref=2C7608B7481A0290481C83FB48EDBB97B2293372476FD8FC59AB3D6EE72C46660BCAAB60E7D0776BAD3E4EB1411EFF27F0BFCA42A8B410EACBBB2B18W1b1D" TargetMode="External"/><Relationship Id="rId12" Type="http://schemas.openxmlformats.org/officeDocument/2006/relationships/hyperlink" Target="consultantplus://offline/ref=2C7608B7481A0290481C83FB48EDBB97B2293372476FD5FC5FA63D6EE72C46660BCAAB60E7D0776BAD3E4EB6431EFF27F0BFCA42A8B410EACBBB2B18W1b1D" TargetMode="External"/><Relationship Id="rId17" Type="http://schemas.openxmlformats.org/officeDocument/2006/relationships/hyperlink" Target="consultantplus://offline/ref=2C7608B7481A0290481C83ED4B81E792B5276877416DD6AE07F63B39B87C40334B8AAD35A4947A6CAA351AE20440A674B3F4C741B1A810E9WDb4D" TargetMode="External"/><Relationship Id="rId25" Type="http://schemas.openxmlformats.org/officeDocument/2006/relationships/hyperlink" Target="consultantplus://offline/ref=2C7608B7481A0290481C83ED4B81E792B5276877416DD6AE07F63B39B87C40334B8AAD35A4947A6DAD351AE20440A674B3F4C741B1A810E9WDb4D" TargetMode="External"/><Relationship Id="rId33" Type="http://schemas.openxmlformats.org/officeDocument/2006/relationships/hyperlink" Target="consultantplus://offline/ref=2C7608B7481A0290481C83ED4B81E792B5276877416DD6AE07F63B39B87C40334B8AAD35A4947A6EAD351AE20440A674B3F4C741B1A810E9WDb4D" TargetMode="External"/><Relationship Id="rId38" Type="http://schemas.openxmlformats.org/officeDocument/2006/relationships/hyperlink" Target="consultantplus://offline/ref=2C7608B7481A0290481C83FB48EDBB97B2293372476FD5F153A73D6EE72C46660BCAAB60E7D0776BAD3E4EB2431EFF27F0BFCA42A8B410EACBBB2B18W1b1D" TargetMode="External"/><Relationship Id="rId2" Type="http://schemas.openxmlformats.org/officeDocument/2006/relationships/settings" Target="settings.xml"/><Relationship Id="rId16" Type="http://schemas.openxmlformats.org/officeDocument/2006/relationships/hyperlink" Target="consultantplus://offline/ref=2C7608B7481A0290481C83ED4B81E792B5276877416DD6AE07F63B39B87C40334B8AAD35A4947A6CAB351AE20440A674B3F4C741B1A810E9WDb4D" TargetMode="External"/><Relationship Id="rId20" Type="http://schemas.openxmlformats.org/officeDocument/2006/relationships/hyperlink" Target="consultantplus://offline/ref=2C7608B7481A0290481C83FB48EDBB97B2293372476FDBFC5EA13D6EE72C46660BCAAB60E7D0776BAD3E4EB3481EFF27F0BFCA42A8B410EACBBB2B18W1b1D" TargetMode="External"/><Relationship Id="rId29" Type="http://schemas.openxmlformats.org/officeDocument/2006/relationships/hyperlink" Target="consultantplus://offline/ref=2C7608B7481A0290481C83FB48EDBB97B2293372476FD5F153A73D6EE72C46660BCAAB60E7D0776BAD3E4EB3471EFF27F0BFCA42A8B410EACBBB2B18W1b1D" TargetMode="External"/><Relationship Id="rId41" Type="http://schemas.openxmlformats.org/officeDocument/2006/relationships/hyperlink" Target="consultantplus://offline/ref=2C7608B7481A0290481C83FB48EDBB97B2293372476FD5F153A73D6EE72C46660BCAAB60E7D0776BAD3E4EB2481EFF27F0BFCA42A8B410EACBBB2B18W1b1D" TargetMode="External"/><Relationship Id="rId1" Type="http://schemas.openxmlformats.org/officeDocument/2006/relationships/styles" Target="styles.xml"/><Relationship Id="rId6" Type="http://schemas.openxmlformats.org/officeDocument/2006/relationships/hyperlink" Target="consultantplus://offline/ref=2C7608B7481A0290481C83FB48EDBB97B2293372476FD5F153A73D6EE72C46660BCAAB60E7D0776BAD3E4EB3451EFF27F0BFCA42A8B410EACBBB2B18W1b1D" TargetMode="External"/><Relationship Id="rId11" Type="http://schemas.openxmlformats.org/officeDocument/2006/relationships/hyperlink" Target="consultantplus://offline/ref=2C7608B7481A0290481C83FB48EDBB97B2293372476FD5FC5FA63D6EE72C46660BCAAB60E7D0776BAD3E4EB6421EFF27F0BFCA42A8B410EACBBB2B18W1b1D" TargetMode="External"/><Relationship Id="rId24" Type="http://schemas.openxmlformats.org/officeDocument/2006/relationships/hyperlink" Target="consultantplus://offline/ref=2C7608B7481A0290481C83ED4B81E792B5276877416DD6AE07F63B39B87C40334B8AAD35A4947B69AC351AE20440A674B3F4C741B1A810E9WDb4D" TargetMode="External"/><Relationship Id="rId32" Type="http://schemas.openxmlformats.org/officeDocument/2006/relationships/hyperlink" Target="consultantplus://offline/ref=2C7608B7481A0290481C83ED4B81E792B5276877416DD6AE07F63B39B87C40334B8AAD35A4947A69AC351AE20440A674B3F4C741B1A810E9WDb4D" TargetMode="External"/><Relationship Id="rId37" Type="http://schemas.openxmlformats.org/officeDocument/2006/relationships/hyperlink" Target="consultantplus://offline/ref=2C7608B7481A0290481C83FB48EDBB97B2293372476FD5F153A73D6EE72C46660BCAAB60E7D0776BAD3E4EB2411EFF27F0BFCA42A8B410EACBBB2B18W1b1D" TargetMode="External"/><Relationship Id="rId40" Type="http://schemas.openxmlformats.org/officeDocument/2006/relationships/hyperlink" Target="consultantplus://offline/ref=2C7608B7481A0290481C83FB48EDBB97B2293372476FD5F153A73D6EE72C46660BCAAB60E7D0776BAD3E4EB2461EFF27F0BFCA42A8B410EACBBB2B18W1b1D" TargetMode="External"/><Relationship Id="rId5" Type="http://schemas.openxmlformats.org/officeDocument/2006/relationships/hyperlink" Target="consultantplus://offline/ref=2C7608B7481A0290481C83FB48EDBB97B2293372476FD5FC5FA63D6EE72C46660BCAAB60E7D0776BAD3E4EB6401EFF27F0BFCA42A8B410EACBBB2B18W1b1D" TargetMode="External"/><Relationship Id="rId15" Type="http://schemas.openxmlformats.org/officeDocument/2006/relationships/hyperlink" Target="consultantplus://offline/ref=2C7608B7481A0290481C83ED4B81E792B5276877416DD6AE07F63B39B87C40334B8AAD35A4947A6CAC351AE20440A674B3F4C741B1A810E9WDb4D" TargetMode="External"/><Relationship Id="rId23" Type="http://schemas.openxmlformats.org/officeDocument/2006/relationships/hyperlink" Target="consultantplus://offline/ref=2C7608B7481A0290481C83ED4B81E792B5276877416DD6AE07F63B39B87C40334B8AAD35A4947A6CA5351AE20440A674B3F4C741B1A810E9WDb4D" TargetMode="External"/><Relationship Id="rId28" Type="http://schemas.openxmlformats.org/officeDocument/2006/relationships/hyperlink" Target="consultantplus://offline/ref=2C7608B7481A0290481C83ED4B81E792B52764794F6FD6AE07F63B39B87C4033598AF539A693646AAC204CB342W1b4D" TargetMode="External"/><Relationship Id="rId36" Type="http://schemas.openxmlformats.org/officeDocument/2006/relationships/hyperlink" Target="consultantplus://offline/ref=2C7608B7481A0290481C83ED4B81E792B5276877416DD6AE07F63B39B87C40334B8AAD35A4947A6EAD351AE20440A674B3F4C741B1A810E9WDb4D" TargetMode="External"/><Relationship Id="rId10" Type="http://schemas.openxmlformats.org/officeDocument/2006/relationships/hyperlink" Target="consultantplus://offline/ref=2C7608B7481A0290481C83FB48EDBB97B2293372476FD8FC59AB3D6EE72C46660BCAAB60F5D02F67AF3950B3410BA976B6WEbBD" TargetMode="External"/><Relationship Id="rId19" Type="http://schemas.openxmlformats.org/officeDocument/2006/relationships/hyperlink" Target="consultantplus://offline/ref=2C7608B7481A0290481C83ED4B81E792B5276877416DD6AE07F63B39B87C40334B8AAD35A4947A6EAB351AE20440A674B3F4C741B1A810E9WDb4D" TargetMode="External"/><Relationship Id="rId31" Type="http://schemas.openxmlformats.org/officeDocument/2006/relationships/hyperlink" Target="consultantplus://offline/ref=2C7608B7481A0290481C83ED4B81E792B5276877416DD6AE07F63B39B87C40334B8AAD35A4947A6EAF351AE20440A674B3F4C741B1A810E9WDb4D"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2C7608B7481A0290481C83FB48EDBB97B2293372476FD5F153A73D6EE72C46660BCAAB60E7D0776BAD3E4EB3451EFF27F0BFCA42A8B410EACBBB2B18W1b1D" TargetMode="External"/><Relationship Id="rId14" Type="http://schemas.openxmlformats.org/officeDocument/2006/relationships/hyperlink" Target="consultantplus://offline/ref=2C7608B7481A0290481C83ED4B81E792B5276877416DD6AE07F63B39B87C40334B8AAD35A4947A6FA4351AE20440A674B3F4C741B1A810E9WDb4D" TargetMode="External"/><Relationship Id="rId22" Type="http://schemas.openxmlformats.org/officeDocument/2006/relationships/hyperlink" Target="consultantplus://offline/ref=2C7608B7481A0290481C83ED4B81E792B5276877416DD6AE07F63B39B87C40334B8AAD35A4947A6CAF351AE20440A674B3F4C741B1A810E9WDb4D" TargetMode="External"/><Relationship Id="rId27" Type="http://schemas.openxmlformats.org/officeDocument/2006/relationships/hyperlink" Target="consultantplus://offline/ref=2C7608B7481A0290481C83ED4B81E792B4256C7C4D3981AC56A3353CB02C1A235DC3A233BA947B74AF3E4CWBb2D" TargetMode="External"/><Relationship Id="rId30" Type="http://schemas.openxmlformats.org/officeDocument/2006/relationships/hyperlink" Target="consultantplus://offline/ref=2C7608B7481A0290481C83ED4B81E792B5276877416DD6AE07F63B39B87C40334B8AAD35A4947A69AC351AE20440A674B3F4C741B1A810E9WDb4D" TargetMode="External"/><Relationship Id="rId35" Type="http://schemas.openxmlformats.org/officeDocument/2006/relationships/hyperlink" Target="consultantplus://offline/ref=2C7608B7481A0290481C83FB48EDBB97B2293372476FD5FC5FA63D6EE72C46660BCAAB60E7D0776BAD3E4EB6451EFF27F0BFCA42A8B410EACBBB2B18W1b1D"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5084</Words>
  <Characters>28982</Characters>
  <Application>Microsoft Office Word</Application>
  <DocSecurity>0</DocSecurity>
  <Lines>241</Lines>
  <Paragraphs>67</Paragraphs>
  <ScaleCrop>false</ScaleCrop>
  <Company>WareZ Provider </Company>
  <LinksUpToDate>false</LinksUpToDate>
  <CharactersWithSpaces>33999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Shanina</dc:creator>
  <cp:keywords/>
  <dc:description/>
  <cp:lastModifiedBy>Shanina</cp:lastModifiedBy>
  <cp:revision>1</cp:revision>
  <dcterms:created xsi:type="dcterms:W3CDTF">2021-01-27T03:27:00Z</dcterms:created>
  <dcterms:modified xsi:type="dcterms:W3CDTF">2021-01-27T03:30:00Z</dcterms:modified>
</cp:coreProperties>
</file>